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91" w:rsidRDefault="00491391" w:rsidP="004913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1391" w:rsidRPr="00491391" w:rsidRDefault="00491391" w:rsidP="00491391">
      <w:pPr>
        <w:pStyle w:val="Style3"/>
        <w:widowControl/>
        <w:spacing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91391">
        <w:rPr>
          <w:rFonts w:ascii="Times New Roman" w:hAnsi="Times New Roman" w:cs="Times New Roman"/>
          <w:b/>
          <w:sz w:val="40"/>
          <w:szCs w:val="40"/>
        </w:rPr>
        <w:t>СТРУКТУРА  ФОС</w:t>
      </w:r>
      <w:proofErr w:type="gramEnd"/>
    </w:p>
    <w:p w:rsidR="00491391" w:rsidRPr="00491391" w:rsidRDefault="00491391" w:rsidP="00491391">
      <w:pPr>
        <w:pStyle w:val="Style3"/>
        <w:widowControl/>
        <w:spacing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70F5" w:rsidRPr="00491391" w:rsidRDefault="00351C9A" w:rsidP="00491391">
      <w:pPr>
        <w:pStyle w:val="Style3"/>
        <w:widowControl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391">
        <w:rPr>
          <w:rFonts w:ascii="Times New Roman" w:hAnsi="Times New Roman" w:cs="Times New Roman"/>
          <w:b/>
          <w:sz w:val="40"/>
          <w:szCs w:val="40"/>
        </w:rPr>
        <w:t>Титульный лист</w:t>
      </w:r>
    </w:p>
    <w:p w:rsidR="00351C9A" w:rsidRPr="00491391" w:rsidRDefault="00351C9A" w:rsidP="00491391">
      <w:pPr>
        <w:pStyle w:val="Style3"/>
        <w:widowControl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391"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</w:p>
    <w:p w:rsidR="00351C9A" w:rsidRPr="00491391" w:rsidRDefault="00351C9A" w:rsidP="006B74A2">
      <w:pPr>
        <w:pStyle w:val="Style3"/>
        <w:widowControl/>
        <w:numPr>
          <w:ilvl w:val="0"/>
          <w:numId w:val="6"/>
        </w:numPr>
        <w:spacing w:line="240" w:lineRule="auto"/>
        <w:ind w:right="-42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391">
        <w:rPr>
          <w:rFonts w:ascii="Times New Roman" w:hAnsi="Times New Roman" w:cs="Times New Roman"/>
          <w:b/>
          <w:sz w:val="40"/>
          <w:szCs w:val="40"/>
        </w:rPr>
        <w:t>Паспорт ФОС</w:t>
      </w:r>
      <w:r w:rsidR="00491391" w:rsidRPr="00491391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491391" w:rsidRPr="006B74A2">
        <w:rPr>
          <w:rFonts w:ascii="Times New Roman" w:hAnsi="Times New Roman" w:cs="Times New Roman"/>
          <w:b/>
          <w:sz w:val="40"/>
          <w:szCs w:val="40"/>
          <w:u w:val="single"/>
        </w:rPr>
        <w:t>ПУНКТ 5 ДОЛЖЕН</w:t>
      </w:r>
      <w:r w:rsidR="006B74A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91391" w:rsidRPr="006B74A2">
        <w:rPr>
          <w:rFonts w:ascii="Times New Roman" w:hAnsi="Times New Roman" w:cs="Times New Roman"/>
          <w:b/>
          <w:sz w:val="40"/>
          <w:szCs w:val="40"/>
          <w:u w:val="single"/>
        </w:rPr>
        <w:t>ПРИСУТСТВОВАТЬ У ВСЕХ</w:t>
      </w:r>
      <w:r w:rsidR="00491391" w:rsidRPr="00491391">
        <w:rPr>
          <w:rFonts w:ascii="Times New Roman" w:hAnsi="Times New Roman" w:cs="Times New Roman"/>
          <w:b/>
          <w:sz w:val="40"/>
          <w:szCs w:val="40"/>
        </w:rPr>
        <w:t>)</w:t>
      </w:r>
    </w:p>
    <w:p w:rsidR="00491391" w:rsidRPr="00491391" w:rsidRDefault="00491391" w:rsidP="00491391">
      <w:pPr>
        <w:pStyle w:val="Style3"/>
        <w:widowControl/>
        <w:spacing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391">
        <w:rPr>
          <w:rFonts w:ascii="Times New Roman" w:hAnsi="Times New Roman" w:cs="Times New Roman"/>
          <w:b/>
          <w:sz w:val="40"/>
          <w:szCs w:val="40"/>
        </w:rPr>
        <w:t>4. Критерии оценивания.</w:t>
      </w:r>
    </w:p>
    <w:p w:rsidR="00E070F5" w:rsidRDefault="00E070F5" w:rsidP="00E070F5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070F5" w:rsidRDefault="00E070F5" w:rsidP="00E070F5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70F5" w:rsidRDefault="00E070F5" w:rsidP="00E070F5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70F5" w:rsidRDefault="00E070F5" w:rsidP="00E070F5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70F5" w:rsidRDefault="00E070F5" w:rsidP="00E070F5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70F5" w:rsidRDefault="00E070F5" w:rsidP="00E070F5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70F5" w:rsidRDefault="00E070F5" w:rsidP="00E070F5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70F5">
        <w:rPr>
          <w:rFonts w:ascii="Times New Roman" w:hAnsi="Times New Roman" w:cs="Times New Roman"/>
          <w:b/>
          <w:sz w:val="44"/>
          <w:szCs w:val="44"/>
        </w:rPr>
        <w:t xml:space="preserve">ФОНД </w:t>
      </w:r>
    </w:p>
    <w:p w:rsidR="00E070F5" w:rsidRPr="00E070F5" w:rsidRDefault="00E070F5" w:rsidP="00E070F5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E070F5">
        <w:rPr>
          <w:rFonts w:ascii="Times New Roman" w:hAnsi="Times New Roman" w:cs="Times New Roman"/>
          <w:b/>
          <w:sz w:val="44"/>
          <w:szCs w:val="44"/>
        </w:rPr>
        <w:t>ОЦЕНОЧНЫХ  СРЕДСТВ</w:t>
      </w:r>
      <w:proofErr w:type="gramEnd"/>
    </w:p>
    <w:p w:rsidR="00E070F5" w:rsidRDefault="00E070F5" w:rsidP="00E070F5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070F5" w:rsidRDefault="00E070F5" w:rsidP="00E070F5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070F5" w:rsidRDefault="00E070F5" w:rsidP="00E070F5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070F5" w:rsidRDefault="00E070F5" w:rsidP="00E070F5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070F5" w:rsidRDefault="00E070F5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</w:rPr>
      </w:pPr>
    </w:p>
    <w:p w:rsidR="00E070F5" w:rsidRDefault="00C67FF2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7FF2">
        <w:rPr>
          <w:rFonts w:ascii="Times New Roman" w:hAnsi="Times New Roman" w:cs="Times New Roman"/>
          <w:sz w:val="28"/>
          <w:szCs w:val="28"/>
        </w:rPr>
        <w:t xml:space="preserve">По учебному </w:t>
      </w:r>
      <w:proofErr w:type="spellStart"/>
      <w:proofErr w:type="gramStart"/>
      <w:r w:rsidRPr="00C67FF2">
        <w:rPr>
          <w:rFonts w:ascii="Times New Roman" w:hAnsi="Times New Roman" w:cs="Times New Roman"/>
          <w:sz w:val="28"/>
          <w:szCs w:val="28"/>
        </w:rPr>
        <w:t>предмету:_</w:t>
      </w:r>
      <w:proofErr w:type="gramEnd"/>
      <w:r w:rsidRPr="00C67FF2">
        <w:rPr>
          <w:rFonts w:ascii="Times New Roman" w:hAnsi="Times New Roman" w:cs="Times New Roman"/>
          <w:sz w:val="28"/>
          <w:szCs w:val="28"/>
        </w:rPr>
        <w:t>__</w:t>
      </w:r>
      <w:r w:rsidR="00C37247">
        <w:rPr>
          <w:rFonts w:ascii="Times New Roman" w:hAnsi="Times New Roman" w:cs="Times New Roman"/>
          <w:sz w:val="28"/>
          <w:szCs w:val="28"/>
        </w:rPr>
        <w:t>математика</w:t>
      </w:r>
      <w:proofErr w:type="spellEnd"/>
      <w:r w:rsidRPr="00C67F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7FF2" w:rsidRDefault="00C67FF2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7FF2" w:rsidRPr="00C67FF2" w:rsidRDefault="00C67FF2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7FF2" w:rsidRDefault="00C67FF2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7FF2">
        <w:rPr>
          <w:rFonts w:ascii="Times New Roman" w:hAnsi="Times New Roman" w:cs="Times New Roman"/>
          <w:sz w:val="28"/>
          <w:szCs w:val="28"/>
        </w:rPr>
        <w:t>Классы__</w:t>
      </w:r>
      <w:r w:rsidR="00C37247">
        <w:rPr>
          <w:rFonts w:ascii="Times New Roman" w:hAnsi="Times New Roman" w:cs="Times New Roman"/>
          <w:sz w:val="28"/>
          <w:szCs w:val="28"/>
        </w:rPr>
        <w:t>10</w:t>
      </w:r>
      <w:r w:rsidRPr="00C67FF2">
        <w:rPr>
          <w:rFonts w:ascii="Times New Roman" w:hAnsi="Times New Roman" w:cs="Times New Roman"/>
          <w:sz w:val="28"/>
          <w:szCs w:val="28"/>
        </w:rPr>
        <w:t>____________</w:t>
      </w:r>
    </w:p>
    <w:p w:rsidR="00C37247" w:rsidRDefault="00C37247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37247" w:rsidRPr="00C67FF2" w:rsidRDefault="00C37247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E070F5" w:rsidRPr="00C67FF2" w:rsidRDefault="00E070F5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70F5" w:rsidRDefault="00E070F5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</w:rPr>
      </w:pPr>
    </w:p>
    <w:p w:rsidR="00E070F5" w:rsidRDefault="00E070F5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</w:rPr>
      </w:pPr>
    </w:p>
    <w:p w:rsidR="00E070F5" w:rsidRDefault="00E070F5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</w:rPr>
      </w:pPr>
    </w:p>
    <w:p w:rsidR="00E070F5" w:rsidRDefault="00E070F5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</w:rPr>
      </w:pPr>
    </w:p>
    <w:p w:rsidR="00E070F5" w:rsidRDefault="00E070F5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</w:rPr>
      </w:pPr>
    </w:p>
    <w:p w:rsidR="00E070F5" w:rsidRDefault="00E070F5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</w:rPr>
      </w:pPr>
    </w:p>
    <w:p w:rsidR="00E070F5" w:rsidRDefault="00E070F5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</w:rPr>
      </w:pPr>
    </w:p>
    <w:p w:rsidR="00E070F5" w:rsidRDefault="00E070F5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</w:rPr>
      </w:pPr>
    </w:p>
    <w:p w:rsidR="00E070F5" w:rsidRDefault="00E070F5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</w:rPr>
      </w:pPr>
    </w:p>
    <w:p w:rsidR="00E070F5" w:rsidRDefault="00E070F5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</w:rPr>
      </w:pPr>
    </w:p>
    <w:p w:rsidR="00E070F5" w:rsidRDefault="00E070F5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</w:rPr>
      </w:pPr>
    </w:p>
    <w:p w:rsidR="00E070F5" w:rsidRDefault="00E070F5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</w:rPr>
      </w:pPr>
    </w:p>
    <w:p w:rsidR="00C37247" w:rsidRDefault="00C37247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</w:rPr>
      </w:pPr>
    </w:p>
    <w:p w:rsidR="00C37247" w:rsidRDefault="00C37247" w:rsidP="00E070F5">
      <w:pPr>
        <w:pStyle w:val="Style3"/>
        <w:widowControl/>
        <w:spacing w:line="240" w:lineRule="auto"/>
        <w:ind w:left="360"/>
        <w:rPr>
          <w:rFonts w:ascii="Times New Roman" w:hAnsi="Times New Roman" w:cs="Times New Roman"/>
        </w:rPr>
      </w:pPr>
    </w:p>
    <w:p w:rsidR="00295FB3" w:rsidRDefault="00E070F5" w:rsidP="00E070F5">
      <w:pPr>
        <w:pStyle w:val="Style3"/>
        <w:widowControl/>
        <w:spacing w:line="240" w:lineRule="auto"/>
        <w:jc w:val="center"/>
      </w:pPr>
      <w:r w:rsidRPr="00295FB3">
        <w:t xml:space="preserve"> </w:t>
      </w:r>
    </w:p>
    <w:p w:rsidR="00295FB3" w:rsidRDefault="00295FB3" w:rsidP="00E070F5">
      <w:pPr>
        <w:pStyle w:val="Style3"/>
        <w:widowControl/>
        <w:spacing w:line="240" w:lineRule="auto"/>
        <w:jc w:val="center"/>
      </w:pPr>
    </w:p>
    <w:p w:rsidR="00295FB3" w:rsidRDefault="00295FB3" w:rsidP="00E070F5">
      <w:pPr>
        <w:pStyle w:val="Style3"/>
        <w:widowControl/>
        <w:spacing w:line="240" w:lineRule="auto"/>
        <w:jc w:val="center"/>
      </w:pPr>
    </w:p>
    <w:p w:rsidR="00E070F5" w:rsidRPr="00295FB3" w:rsidRDefault="00E070F5" w:rsidP="00E070F5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</w:rPr>
      </w:pPr>
      <w:r w:rsidRPr="00295FB3">
        <w:lastRenderedPageBreak/>
        <w:t xml:space="preserve">  </w:t>
      </w:r>
      <w:r w:rsidRPr="00295FB3">
        <w:rPr>
          <w:rFonts w:ascii="Times New Roman" w:hAnsi="Times New Roman" w:cs="Times New Roman"/>
          <w:b/>
        </w:rPr>
        <w:t>ПОЯСНИТЕЛЬНАЯ ЗАПИСКА</w:t>
      </w:r>
    </w:p>
    <w:p w:rsidR="00E070F5" w:rsidRPr="00295FB3" w:rsidRDefault="00E070F5" w:rsidP="00E070F5">
      <w:pPr>
        <w:pStyle w:val="a3"/>
        <w:spacing w:line="276" w:lineRule="auto"/>
        <w:ind w:left="-567" w:right="-284" w:firstLine="567"/>
        <w:jc w:val="both"/>
      </w:pPr>
      <w:r w:rsidRPr="00295FB3">
        <w:t>Данный фонд оценочных средств составлен на основе:</w:t>
      </w:r>
    </w:p>
    <w:p w:rsidR="00E070F5" w:rsidRPr="00295FB3" w:rsidRDefault="00E070F5" w:rsidP="00E070F5">
      <w:pPr>
        <w:pStyle w:val="a3"/>
        <w:numPr>
          <w:ilvl w:val="0"/>
          <w:numId w:val="1"/>
        </w:numPr>
        <w:spacing w:line="276" w:lineRule="auto"/>
        <w:ind w:left="-567" w:right="-284" w:firstLine="567"/>
      </w:pPr>
      <w:r w:rsidRPr="00295FB3">
        <w:t>Закона РФ от 29.12.2012 г. № 273 - ФЗ «Об образовании»;</w:t>
      </w:r>
    </w:p>
    <w:p w:rsidR="00E070F5" w:rsidRPr="00295FB3" w:rsidRDefault="00E070F5" w:rsidP="00E070F5">
      <w:pPr>
        <w:pStyle w:val="a3"/>
        <w:numPr>
          <w:ilvl w:val="0"/>
          <w:numId w:val="1"/>
        </w:numPr>
        <w:spacing w:line="276" w:lineRule="auto"/>
        <w:ind w:left="-567" w:right="-284" w:firstLine="567"/>
      </w:pPr>
      <w:r w:rsidRPr="00295FB3">
        <w:t>Федеральных государственных образовательных стандартов;</w:t>
      </w:r>
    </w:p>
    <w:p w:rsidR="00E070F5" w:rsidRPr="00295FB3" w:rsidRDefault="00E070F5" w:rsidP="00E070F5">
      <w:pPr>
        <w:pStyle w:val="a3"/>
        <w:numPr>
          <w:ilvl w:val="0"/>
          <w:numId w:val="1"/>
        </w:numPr>
        <w:spacing w:line="276" w:lineRule="auto"/>
        <w:ind w:left="-567" w:right="-284" w:firstLine="567"/>
        <w:rPr>
          <w:b/>
        </w:rPr>
      </w:pPr>
      <w:r w:rsidRPr="00295FB3">
        <w:t xml:space="preserve">Федеральных государственных образовательных стандартов основного общего образования (далее – ФГОС ООО) </w:t>
      </w:r>
      <w:r w:rsidRPr="00295FB3">
        <w:rPr>
          <w:b/>
        </w:rPr>
        <w:t>или среднего общего образования (далее СОО);</w:t>
      </w:r>
    </w:p>
    <w:p w:rsidR="00E070F5" w:rsidRPr="00295FB3" w:rsidRDefault="00E070F5" w:rsidP="00E070F5">
      <w:pPr>
        <w:pStyle w:val="a3"/>
        <w:numPr>
          <w:ilvl w:val="0"/>
          <w:numId w:val="1"/>
        </w:numPr>
        <w:spacing w:line="276" w:lineRule="auto"/>
        <w:ind w:left="-567" w:right="-284" w:firstLine="567"/>
      </w:pPr>
      <w:r w:rsidRPr="00295FB3">
        <w:t>Устава МБОУ СШ№68 г. Липецка;</w:t>
      </w:r>
    </w:p>
    <w:p w:rsidR="00E070F5" w:rsidRPr="00295FB3" w:rsidRDefault="00E070F5" w:rsidP="00E070F5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295FB3">
        <w:rPr>
          <w:rFonts w:ascii="Times New Roman" w:hAnsi="Times New Roman" w:cs="Times New Roman"/>
          <w:sz w:val="24"/>
          <w:szCs w:val="24"/>
        </w:rPr>
        <w:t xml:space="preserve">-    Положения </w:t>
      </w:r>
      <w:proofErr w:type="gramStart"/>
      <w:r w:rsidRPr="00295FB3">
        <w:rPr>
          <w:rFonts w:ascii="Times New Roman" w:hAnsi="Times New Roman" w:cs="Times New Roman"/>
          <w:sz w:val="24"/>
          <w:szCs w:val="24"/>
        </w:rPr>
        <w:t xml:space="preserve">о  </w:t>
      </w:r>
      <w:proofErr w:type="spellStart"/>
      <w:r w:rsidRPr="00295FB3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295FB3">
        <w:rPr>
          <w:rFonts w:ascii="Times New Roman" w:hAnsi="Times New Roman" w:cs="Times New Roman"/>
          <w:sz w:val="24"/>
          <w:szCs w:val="24"/>
        </w:rPr>
        <w:t xml:space="preserve"> формах, периодичности, порядке текущего контроля успеваемости, промежуточной аттестации учащихся, осваивающих основные образовательные программы  МБОУ СШ№68 г. Липецка;</w:t>
      </w:r>
    </w:p>
    <w:p w:rsidR="00E070F5" w:rsidRPr="00295FB3" w:rsidRDefault="00E070F5" w:rsidP="00E070F5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295FB3">
        <w:rPr>
          <w:rFonts w:ascii="Times New Roman" w:hAnsi="Times New Roman" w:cs="Times New Roman"/>
          <w:sz w:val="24"/>
          <w:szCs w:val="24"/>
        </w:rPr>
        <w:t xml:space="preserve"> - Положения о фонде оценочных средств по предмету; </w:t>
      </w:r>
    </w:p>
    <w:p w:rsidR="00FB45DE" w:rsidRPr="00295FB3" w:rsidRDefault="00FB45DE" w:rsidP="00C67FF2">
      <w:pPr>
        <w:spacing w:after="0" w:line="312" w:lineRule="auto"/>
        <w:ind w:left="-567" w:firstLine="567"/>
        <w:rPr>
          <w:rFonts w:ascii="Times New Roman" w:hAnsi="Times New Roman" w:cs="Times New Roman"/>
          <w:b/>
          <w:color w:val="0F1419"/>
          <w:sz w:val="24"/>
          <w:szCs w:val="24"/>
        </w:rPr>
      </w:pPr>
      <w:r w:rsidRPr="00295FB3">
        <w:rPr>
          <w:rFonts w:ascii="Times New Roman" w:hAnsi="Times New Roman" w:cs="Times New Roman"/>
          <w:b/>
          <w:color w:val="0F1419"/>
          <w:sz w:val="24"/>
          <w:szCs w:val="24"/>
        </w:rPr>
        <w:t>Целями разработки и использования базы ФОС являются:</w:t>
      </w:r>
    </w:p>
    <w:p w:rsidR="00FB45DE" w:rsidRPr="00295FB3" w:rsidRDefault="00FB45DE" w:rsidP="00C67FF2">
      <w:pPr>
        <w:pStyle w:val="a4"/>
        <w:numPr>
          <w:ilvl w:val="0"/>
          <w:numId w:val="2"/>
        </w:numPr>
        <w:spacing w:before="0" w:beforeAutospacing="0" w:after="0" w:afterAutospacing="0" w:line="312" w:lineRule="auto"/>
        <w:ind w:left="-567" w:firstLine="567"/>
        <w:rPr>
          <w:color w:val="0F1419"/>
        </w:rPr>
      </w:pPr>
      <w:r w:rsidRPr="00295FB3">
        <w:rPr>
          <w:color w:val="0F1419"/>
        </w:rPr>
        <w:t>оценка качества образования по учебному предмету;</w:t>
      </w:r>
    </w:p>
    <w:p w:rsidR="00FB45DE" w:rsidRPr="00295FB3" w:rsidRDefault="00FB45DE" w:rsidP="00C67FF2">
      <w:pPr>
        <w:pStyle w:val="a4"/>
        <w:numPr>
          <w:ilvl w:val="0"/>
          <w:numId w:val="2"/>
        </w:numPr>
        <w:spacing w:before="0" w:beforeAutospacing="0" w:after="0" w:afterAutospacing="0" w:line="312" w:lineRule="auto"/>
        <w:ind w:left="-567" w:firstLine="567"/>
        <w:rPr>
          <w:color w:val="0F1419"/>
        </w:rPr>
      </w:pPr>
      <w:r w:rsidRPr="00295FB3">
        <w:rPr>
          <w:color w:val="0F1419"/>
        </w:rPr>
        <w:t xml:space="preserve">обеспечение сопоставимости образовательных достижений учащихся в </w:t>
      </w:r>
      <w:proofErr w:type="gramStart"/>
      <w:r w:rsidRPr="00295FB3">
        <w:rPr>
          <w:color w:val="0F1419"/>
        </w:rPr>
        <w:t>зависимости  от</w:t>
      </w:r>
      <w:proofErr w:type="gramEnd"/>
      <w:r w:rsidRPr="00295FB3">
        <w:rPr>
          <w:color w:val="0F1419"/>
        </w:rPr>
        <w:t xml:space="preserve"> условий образовательного процесса;</w:t>
      </w:r>
    </w:p>
    <w:p w:rsidR="00FB45DE" w:rsidRPr="00295FB3" w:rsidRDefault="00FB45DE" w:rsidP="00C67FF2">
      <w:pPr>
        <w:pStyle w:val="a4"/>
        <w:numPr>
          <w:ilvl w:val="0"/>
          <w:numId w:val="2"/>
        </w:numPr>
        <w:spacing w:before="0" w:beforeAutospacing="0" w:after="0" w:afterAutospacing="0" w:line="312" w:lineRule="auto"/>
        <w:ind w:left="-567" w:firstLine="567"/>
        <w:rPr>
          <w:color w:val="0F1419"/>
        </w:rPr>
      </w:pPr>
      <w:r w:rsidRPr="00295FB3">
        <w:rPr>
          <w:color w:val="0F1419"/>
        </w:rPr>
        <w:t xml:space="preserve">подготовка учащихся к процедурам ВПР, </w:t>
      </w:r>
      <w:proofErr w:type="gramStart"/>
      <w:r w:rsidRPr="00295FB3">
        <w:rPr>
          <w:color w:val="0F1419"/>
        </w:rPr>
        <w:t>ОГЭ,  ЕГЭ</w:t>
      </w:r>
      <w:proofErr w:type="gramEnd"/>
      <w:r w:rsidRPr="00295FB3">
        <w:rPr>
          <w:color w:val="0F1419"/>
        </w:rPr>
        <w:t xml:space="preserve"> и ГВЭ;</w:t>
      </w:r>
    </w:p>
    <w:p w:rsidR="00C67FF2" w:rsidRPr="00295FB3" w:rsidRDefault="00491391" w:rsidP="00C67FF2">
      <w:pPr>
        <w:pStyle w:val="a3"/>
        <w:spacing w:line="276" w:lineRule="auto"/>
        <w:ind w:right="-284" w:firstLine="567"/>
      </w:pPr>
      <w:r w:rsidRPr="00295FB3">
        <w:rPr>
          <w:color w:val="0F1419"/>
        </w:rPr>
        <w:t xml:space="preserve">- </w:t>
      </w:r>
      <w:r w:rsidR="00C67FF2" w:rsidRPr="00295FB3">
        <w:rPr>
          <w:color w:val="0F1419"/>
        </w:rPr>
        <w:t xml:space="preserve">подготовка учащихся к </w:t>
      </w:r>
      <w:r w:rsidR="00C67FF2" w:rsidRPr="00295FB3">
        <w:t xml:space="preserve">новой оценки качества по модели </w:t>
      </w:r>
      <w:r w:rsidR="00C67FF2" w:rsidRPr="00295FB3">
        <w:rPr>
          <w:lang w:val="en-US"/>
        </w:rPr>
        <w:t>PISA</w:t>
      </w:r>
      <w:r w:rsidR="00C67FF2" w:rsidRPr="00295FB3">
        <w:t xml:space="preserve"> (4-11-е классы);</w:t>
      </w:r>
    </w:p>
    <w:p w:rsidR="00FB45DE" w:rsidRPr="00295FB3" w:rsidRDefault="00FB45DE" w:rsidP="00C67FF2">
      <w:pPr>
        <w:pStyle w:val="a4"/>
        <w:numPr>
          <w:ilvl w:val="0"/>
          <w:numId w:val="2"/>
        </w:numPr>
        <w:spacing w:before="0" w:beforeAutospacing="0" w:after="0" w:afterAutospacing="0" w:line="312" w:lineRule="auto"/>
        <w:ind w:left="-567" w:firstLine="567"/>
        <w:rPr>
          <w:color w:val="0F1419"/>
        </w:rPr>
      </w:pPr>
      <w:r w:rsidRPr="00295FB3">
        <w:rPr>
          <w:color w:val="0F1419"/>
        </w:rPr>
        <w:t>выявление пробелов в знаниях учащихся и своевременная корректировка их индивидуального обучения;</w:t>
      </w:r>
    </w:p>
    <w:p w:rsidR="00FB45DE" w:rsidRPr="00295FB3" w:rsidRDefault="00FB45DE" w:rsidP="00C67FF2">
      <w:pPr>
        <w:pStyle w:val="a4"/>
        <w:numPr>
          <w:ilvl w:val="0"/>
          <w:numId w:val="2"/>
        </w:numPr>
        <w:spacing w:before="0" w:beforeAutospacing="0" w:after="0" w:afterAutospacing="0" w:line="312" w:lineRule="auto"/>
        <w:ind w:left="-567" w:firstLine="567"/>
        <w:rPr>
          <w:color w:val="0F1419"/>
        </w:rPr>
      </w:pPr>
      <w:r w:rsidRPr="00295FB3">
        <w:rPr>
          <w:color w:val="0F1419"/>
        </w:rPr>
        <w:t>определение эффективности организации образовательного процесса в школе.</w:t>
      </w:r>
    </w:p>
    <w:p w:rsidR="00E070F5" w:rsidRPr="00295FB3" w:rsidRDefault="00E070F5" w:rsidP="00E070F5">
      <w:pPr>
        <w:pStyle w:val="a3"/>
        <w:spacing w:line="276" w:lineRule="auto"/>
        <w:ind w:left="-567" w:right="-284" w:firstLine="567"/>
        <w:jc w:val="both"/>
      </w:pPr>
      <w:r w:rsidRPr="00295FB3">
        <w:t xml:space="preserve">ФОС по предмету, курсу, дисциплине является неотъемлемой частью нормативно-методического обеспечения системы оценки качества освоения учащимися основной образовательной программы ООО </w:t>
      </w:r>
      <w:r w:rsidRPr="00295FB3">
        <w:rPr>
          <w:b/>
        </w:rPr>
        <w:t>(СОО)</w:t>
      </w:r>
      <w:r w:rsidRPr="00295FB3">
        <w:t>, и обеспечивает повышение качества образовательного процесса школы.</w:t>
      </w:r>
    </w:p>
    <w:p w:rsidR="00E070F5" w:rsidRPr="00295FB3" w:rsidRDefault="00E070F5" w:rsidP="00E070F5">
      <w:pPr>
        <w:pStyle w:val="a3"/>
        <w:spacing w:line="276" w:lineRule="auto"/>
        <w:ind w:left="-567" w:right="-284" w:firstLine="567"/>
        <w:jc w:val="both"/>
      </w:pPr>
      <w:r w:rsidRPr="00295FB3">
        <w:t>ФОС по предмету, курсу, дисциплине</w:t>
      </w:r>
      <w:r w:rsidRPr="00295FB3">
        <w:rPr>
          <w:b/>
        </w:rPr>
        <w:t xml:space="preserve"> </w:t>
      </w:r>
      <w:r w:rsidRPr="00295FB3">
        <w:t xml:space="preserve">представляет собой совокупность контрольных материалов, предназначенных для измерения уровня достижения учащимися установленных результатов обучения.   </w:t>
      </w:r>
    </w:p>
    <w:p w:rsidR="00E070F5" w:rsidRPr="00295FB3" w:rsidRDefault="00E070F5" w:rsidP="00E070F5">
      <w:pPr>
        <w:pStyle w:val="a3"/>
        <w:spacing w:line="276" w:lineRule="auto"/>
        <w:ind w:left="-567" w:right="-284" w:firstLine="567"/>
        <w:jc w:val="both"/>
      </w:pPr>
      <w:r w:rsidRPr="00295FB3">
        <w:t xml:space="preserve">ФОС по предмету, курсу, дисциплине используется при проведении текущего контроля успеваемости и промежуточной аттестации учащихся. </w:t>
      </w:r>
    </w:p>
    <w:p w:rsidR="00FB45DE" w:rsidRPr="00295FB3" w:rsidRDefault="00FB45DE" w:rsidP="00E070F5">
      <w:pPr>
        <w:pStyle w:val="a3"/>
        <w:spacing w:line="276" w:lineRule="auto"/>
        <w:ind w:left="-567" w:right="-284" w:firstLine="567"/>
        <w:jc w:val="both"/>
        <w:rPr>
          <w:i/>
          <w:highlight w:val="yellow"/>
        </w:rPr>
      </w:pPr>
      <w:r w:rsidRPr="00295FB3">
        <w:rPr>
          <w:i/>
          <w:highlight w:val="yellow"/>
        </w:rPr>
        <w:t>ФОС в рабочих программах содержат:</w:t>
      </w:r>
    </w:p>
    <w:p w:rsidR="00FB45DE" w:rsidRPr="00295FB3" w:rsidRDefault="00FB45DE" w:rsidP="00E070F5">
      <w:pPr>
        <w:pStyle w:val="a3"/>
        <w:spacing w:line="276" w:lineRule="auto"/>
        <w:ind w:left="-567" w:right="-284" w:firstLine="567"/>
        <w:jc w:val="both"/>
        <w:rPr>
          <w:i/>
          <w:highlight w:val="yellow"/>
        </w:rPr>
      </w:pPr>
      <w:r w:rsidRPr="00295FB3">
        <w:rPr>
          <w:i/>
          <w:highlight w:val="yellow"/>
        </w:rPr>
        <w:t>-задания с учетом ошибок школьников в стартовых диагностических работах (1,5,10 классы);</w:t>
      </w:r>
    </w:p>
    <w:p w:rsidR="00FB45DE" w:rsidRPr="00295FB3" w:rsidRDefault="00FB45DE" w:rsidP="00E070F5">
      <w:pPr>
        <w:pStyle w:val="a3"/>
        <w:spacing w:line="276" w:lineRule="auto"/>
        <w:ind w:left="-567" w:right="-284" w:firstLine="567"/>
        <w:jc w:val="both"/>
        <w:rPr>
          <w:i/>
          <w:highlight w:val="yellow"/>
        </w:rPr>
      </w:pPr>
      <w:r w:rsidRPr="00295FB3">
        <w:rPr>
          <w:i/>
          <w:highlight w:val="yellow"/>
        </w:rPr>
        <w:t>-задания с учетом новых КИМ для ОГЭ (9 классы);</w:t>
      </w:r>
    </w:p>
    <w:p w:rsidR="00FB45DE" w:rsidRPr="00295FB3" w:rsidRDefault="00FB45DE" w:rsidP="00FB45DE">
      <w:pPr>
        <w:pStyle w:val="a3"/>
        <w:spacing w:line="276" w:lineRule="auto"/>
        <w:ind w:right="-284"/>
        <w:jc w:val="both"/>
        <w:rPr>
          <w:i/>
          <w:highlight w:val="yellow"/>
        </w:rPr>
      </w:pPr>
      <w:r w:rsidRPr="00295FB3">
        <w:rPr>
          <w:i/>
          <w:highlight w:val="yellow"/>
        </w:rPr>
        <w:t>-трудные задания на ЕГЭ (5-10-</w:t>
      </w:r>
      <w:proofErr w:type="gramStart"/>
      <w:r w:rsidRPr="00295FB3">
        <w:rPr>
          <w:i/>
          <w:highlight w:val="yellow"/>
        </w:rPr>
        <w:t>е  классы</w:t>
      </w:r>
      <w:proofErr w:type="gramEnd"/>
      <w:r w:rsidRPr="00295FB3">
        <w:rPr>
          <w:i/>
          <w:highlight w:val="yellow"/>
        </w:rPr>
        <w:t xml:space="preserve"> по мере освоения результатов, которые проверяет ЕГЭ);</w:t>
      </w:r>
    </w:p>
    <w:p w:rsidR="00FB45DE" w:rsidRPr="00295FB3" w:rsidRDefault="00FB45DE" w:rsidP="00FB45DE">
      <w:pPr>
        <w:pStyle w:val="a3"/>
        <w:spacing w:line="276" w:lineRule="auto"/>
        <w:ind w:right="-284"/>
        <w:jc w:val="both"/>
        <w:rPr>
          <w:i/>
          <w:highlight w:val="yellow"/>
        </w:rPr>
      </w:pPr>
      <w:r w:rsidRPr="00295FB3">
        <w:rPr>
          <w:i/>
          <w:highlight w:val="yellow"/>
        </w:rPr>
        <w:t>-трудные задания ВПР (4-8,10-11 классы);</w:t>
      </w:r>
    </w:p>
    <w:p w:rsidR="00FB45DE" w:rsidRPr="00295FB3" w:rsidRDefault="00FB45DE" w:rsidP="00FB45DE">
      <w:pPr>
        <w:pStyle w:val="a3"/>
        <w:spacing w:line="276" w:lineRule="auto"/>
        <w:ind w:right="-284"/>
        <w:jc w:val="both"/>
        <w:rPr>
          <w:i/>
          <w:highlight w:val="yellow"/>
        </w:rPr>
      </w:pPr>
      <w:r w:rsidRPr="00295FB3">
        <w:rPr>
          <w:i/>
          <w:highlight w:val="yellow"/>
        </w:rPr>
        <w:t>-задания с учетом новых предметных концепций по обществознанию, технологии, изо, физической культуре, музыке, географии (2-11-е классы);</w:t>
      </w:r>
    </w:p>
    <w:p w:rsidR="00FB45DE" w:rsidRPr="00295FB3" w:rsidRDefault="00FB45DE" w:rsidP="00FB45DE">
      <w:pPr>
        <w:pStyle w:val="a3"/>
        <w:spacing w:line="276" w:lineRule="auto"/>
        <w:ind w:right="-284"/>
        <w:jc w:val="both"/>
        <w:rPr>
          <w:i/>
        </w:rPr>
      </w:pPr>
      <w:r w:rsidRPr="00295FB3">
        <w:rPr>
          <w:i/>
          <w:highlight w:val="yellow"/>
        </w:rPr>
        <w:t xml:space="preserve">-задания с учетом новой оценки качества по модели </w:t>
      </w:r>
      <w:r w:rsidRPr="00295FB3">
        <w:rPr>
          <w:i/>
          <w:highlight w:val="yellow"/>
          <w:lang w:val="en-US"/>
        </w:rPr>
        <w:t>PISA</w:t>
      </w:r>
      <w:r w:rsidRPr="00295FB3">
        <w:rPr>
          <w:i/>
          <w:highlight w:val="yellow"/>
        </w:rPr>
        <w:t xml:space="preserve"> (4-11-е классы)</w:t>
      </w:r>
    </w:p>
    <w:p w:rsidR="00E070F5" w:rsidRPr="00295FB3" w:rsidRDefault="00E070F5" w:rsidP="00E070F5">
      <w:pPr>
        <w:pStyle w:val="a4"/>
        <w:spacing w:before="0" w:beforeAutospacing="0" w:after="0" w:afterAutospacing="0" w:line="312" w:lineRule="auto"/>
        <w:ind w:left="142" w:firstLine="425"/>
        <w:jc w:val="both"/>
        <w:rPr>
          <w:color w:val="0F1419"/>
        </w:rPr>
      </w:pPr>
      <w:r w:rsidRPr="00295FB3">
        <w:rPr>
          <w:color w:val="0F1419"/>
        </w:rPr>
        <w:t>ФОС-  сформирован из материалов сборников, допущенных Министерством образования и науки Российской Федерации, а также материалов, разработанных учителем на основе этих сборников.</w:t>
      </w:r>
    </w:p>
    <w:p w:rsidR="00C37247" w:rsidRDefault="00C37247" w:rsidP="00491391">
      <w:pPr>
        <w:pStyle w:val="a4"/>
        <w:spacing w:before="0" w:beforeAutospacing="0" w:after="0" w:afterAutospacing="0"/>
        <w:ind w:left="862"/>
        <w:jc w:val="center"/>
        <w:rPr>
          <w:b/>
          <w:sz w:val="32"/>
          <w:szCs w:val="32"/>
        </w:rPr>
      </w:pPr>
    </w:p>
    <w:p w:rsidR="00295FB3" w:rsidRDefault="00295FB3" w:rsidP="00491391">
      <w:pPr>
        <w:pStyle w:val="a4"/>
        <w:spacing w:before="0" w:beforeAutospacing="0" w:after="0" w:afterAutospacing="0"/>
        <w:ind w:left="862"/>
        <w:jc w:val="center"/>
        <w:rPr>
          <w:b/>
          <w:sz w:val="32"/>
          <w:szCs w:val="32"/>
        </w:rPr>
      </w:pPr>
    </w:p>
    <w:p w:rsidR="00295FB3" w:rsidRDefault="00295FB3" w:rsidP="00491391">
      <w:pPr>
        <w:pStyle w:val="a4"/>
        <w:spacing w:before="0" w:beforeAutospacing="0" w:after="0" w:afterAutospacing="0"/>
        <w:ind w:left="862"/>
        <w:jc w:val="center"/>
        <w:rPr>
          <w:b/>
          <w:sz w:val="32"/>
          <w:szCs w:val="32"/>
        </w:rPr>
      </w:pPr>
    </w:p>
    <w:p w:rsidR="00295FB3" w:rsidRDefault="00295FB3" w:rsidP="00491391">
      <w:pPr>
        <w:pStyle w:val="a4"/>
        <w:spacing w:before="0" w:beforeAutospacing="0" w:after="0" w:afterAutospacing="0"/>
        <w:ind w:left="862"/>
        <w:jc w:val="center"/>
        <w:rPr>
          <w:b/>
          <w:sz w:val="32"/>
          <w:szCs w:val="32"/>
        </w:rPr>
      </w:pPr>
    </w:p>
    <w:p w:rsidR="00295FB3" w:rsidRDefault="00295FB3" w:rsidP="00491391">
      <w:pPr>
        <w:pStyle w:val="a4"/>
        <w:spacing w:before="0" w:beforeAutospacing="0" w:after="0" w:afterAutospacing="0"/>
        <w:ind w:left="862"/>
        <w:jc w:val="center"/>
        <w:rPr>
          <w:b/>
          <w:sz w:val="32"/>
          <w:szCs w:val="32"/>
        </w:rPr>
      </w:pPr>
    </w:p>
    <w:p w:rsidR="00295FB3" w:rsidRDefault="00295FB3" w:rsidP="00491391">
      <w:pPr>
        <w:pStyle w:val="a4"/>
        <w:spacing w:before="0" w:beforeAutospacing="0" w:after="0" w:afterAutospacing="0"/>
        <w:ind w:left="862"/>
        <w:jc w:val="center"/>
        <w:rPr>
          <w:b/>
          <w:sz w:val="32"/>
          <w:szCs w:val="32"/>
        </w:rPr>
      </w:pPr>
    </w:p>
    <w:p w:rsidR="00295FB3" w:rsidRDefault="00295FB3" w:rsidP="00491391">
      <w:pPr>
        <w:pStyle w:val="a4"/>
        <w:spacing w:before="0" w:beforeAutospacing="0" w:after="0" w:afterAutospacing="0"/>
        <w:ind w:left="862"/>
        <w:jc w:val="center"/>
        <w:rPr>
          <w:b/>
          <w:sz w:val="32"/>
          <w:szCs w:val="32"/>
        </w:rPr>
      </w:pPr>
    </w:p>
    <w:p w:rsidR="00295FB3" w:rsidRDefault="00295FB3" w:rsidP="00491391">
      <w:pPr>
        <w:pStyle w:val="a4"/>
        <w:spacing w:before="0" w:beforeAutospacing="0" w:after="0" w:afterAutospacing="0"/>
        <w:ind w:left="862"/>
        <w:jc w:val="center"/>
        <w:rPr>
          <w:b/>
          <w:sz w:val="32"/>
          <w:szCs w:val="32"/>
        </w:rPr>
      </w:pPr>
    </w:p>
    <w:p w:rsidR="00C67FF2" w:rsidRPr="00C67FF2" w:rsidRDefault="00C67FF2" w:rsidP="00491391">
      <w:pPr>
        <w:pStyle w:val="a4"/>
        <w:spacing w:before="0" w:beforeAutospacing="0" w:after="0" w:afterAutospacing="0"/>
        <w:ind w:left="862"/>
        <w:jc w:val="center"/>
        <w:rPr>
          <w:b/>
          <w:sz w:val="32"/>
          <w:szCs w:val="32"/>
        </w:rPr>
      </w:pPr>
      <w:r w:rsidRPr="00C67FF2">
        <w:rPr>
          <w:b/>
          <w:sz w:val="32"/>
          <w:szCs w:val="32"/>
        </w:rPr>
        <w:lastRenderedPageBreak/>
        <w:t>ПАСПОРТ</w:t>
      </w:r>
    </w:p>
    <w:p w:rsidR="00C67FF2" w:rsidRPr="00C67FF2" w:rsidRDefault="00C67FF2" w:rsidP="00491391">
      <w:pPr>
        <w:pStyle w:val="a4"/>
        <w:spacing w:before="0" w:beforeAutospacing="0" w:after="0" w:afterAutospacing="0"/>
        <w:ind w:left="862"/>
        <w:jc w:val="center"/>
        <w:rPr>
          <w:b/>
          <w:sz w:val="32"/>
          <w:szCs w:val="32"/>
        </w:rPr>
      </w:pPr>
      <w:r w:rsidRPr="00C67FF2">
        <w:rPr>
          <w:b/>
          <w:sz w:val="32"/>
          <w:szCs w:val="32"/>
        </w:rPr>
        <w:t>фонда оценочных средств по учебному предмету</w:t>
      </w:r>
    </w:p>
    <w:p w:rsidR="00C67FF2" w:rsidRPr="00C67FF2" w:rsidRDefault="00C67FF2" w:rsidP="00491391">
      <w:pPr>
        <w:spacing w:after="0" w:line="240" w:lineRule="auto"/>
        <w:ind w:firstLine="284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4"/>
        <w:tblW w:w="11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575"/>
        <w:gridCol w:w="3206"/>
        <w:gridCol w:w="2629"/>
      </w:tblGrid>
      <w:tr w:rsidR="00C67FF2" w:rsidTr="00491391">
        <w:trPr>
          <w:trHeight w:hRule="exact" w:val="8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F2" w:rsidRPr="009F4709" w:rsidRDefault="00C67FF2" w:rsidP="00D42EA5">
            <w:pPr>
              <w:pStyle w:val="5"/>
              <w:shd w:val="clear" w:color="auto" w:fill="auto"/>
              <w:spacing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9F4709">
              <w:rPr>
                <w:rStyle w:val="4"/>
                <w:sz w:val="28"/>
                <w:szCs w:val="28"/>
              </w:rPr>
              <w:t>№</w:t>
            </w:r>
          </w:p>
          <w:p w:rsidR="00C67FF2" w:rsidRPr="009F4709" w:rsidRDefault="00C67FF2" w:rsidP="00D42EA5">
            <w:pPr>
              <w:pStyle w:val="5"/>
              <w:shd w:val="clear" w:color="auto" w:fill="auto"/>
              <w:spacing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9F4709">
              <w:rPr>
                <w:rStyle w:val="4"/>
                <w:sz w:val="28"/>
                <w:szCs w:val="28"/>
              </w:rPr>
              <w:t>п/п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F2" w:rsidRPr="009F4709" w:rsidRDefault="00C67FF2" w:rsidP="00D42EA5">
            <w:pPr>
              <w:pStyle w:val="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F4709">
              <w:rPr>
                <w:rStyle w:val="4"/>
                <w:sz w:val="28"/>
                <w:szCs w:val="28"/>
              </w:rPr>
              <w:t xml:space="preserve">Контролируемые разделы (темы)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FF2" w:rsidRPr="009F4709" w:rsidRDefault="00C67FF2" w:rsidP="00D42EA5">
            <w:pPr>
              <w:pStyle w:val="5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F4709">
              <w:rPr>
                <w:rStyle w:val="4"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FF2" w:rsidRPr="009F4709" w:rsidRDefault="00C67FF2" w:rsidP="00D42EA5">
            <w:pPr>
              <w:pStyle w:val="5"/>
              <w:shd w:val="clear" w:color="auto" w:fill="auto"/>
              <w:spacing w:after="0" w:line="240" w:lineRule="auto"/>
              <w:rPr>
                <w:rStyle w:val="4"/>
                <w:sz w:val="28"/>
                <w:szCs w:val="28"/>
              </w:rPr>
            </w:pPr>
            <w:r>
              <w:rPr>
                <w:rStyle w:val="4"/>
              </w:rPr>
              <w:t>Представление оценочного средства в фонде (источник)</w:t>
            </w:r>
          </w:p>
        </w:tc>
      </w:tr>
      <w:tr w:rsidR="00C67FF2" w:rsidTr="00491391">
        <w:trPr>
          <w:trHeight w:hRule="exact"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F2" w:rsidRPr="009F4709" w:rsidRDefault="00C67FF2" w:rsidP="00D42EA5">
            <w:pPr>
              <w:pStyle w:val="5"/>
              <w:shd w:val="clear" w:color="auto" w:fill="auto"/>
              <w:spacing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9F4709">
              <w:rPr>
                <w:rStyle w:val="4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391" w:rsidRPr="00491391" w:rsidRDefault="00491391" w:rsidP="00491391">
            <w:pPr>
              <w:spacing w:after="0" w:line="312" w:lineRule="auto"/>
              <w:ind w:left="128" w:right="74"/>
              <w:jc w:val="both"/>
              <w:rPr>
                <w:color w:val="0F1419"/>
                <w:sz w:val="16"/>
                <w:szCs w:val="16"/>
              </w:rPr>
            </w:pPr>
            <w:r w:rsidRPr="00491391">
              <w:rPr>
                <w:color w:val="0F1419"/>
                <w:sz w:val="16"/>
                <w:szCs w:val="16"/>
              </w:rPr>
              <w:t xml:space="preserve">Алгебра. Дидактические материалы. 7 класс. / В.И. Жохов, Ю.Н. Макарычев, Н.Г. </w:t>
            </w:r>
            <w:proofErr w:type="spellStart"/>
            <w:r w:rsidRPr="00491391">
              <w:rPr>
                <w:color w:val="0F1419"/>
                <w:sz w:val="16"/>
                <w:szCs w:val="16"/>
              </w:rPr>
              <w:t>Миндюк</w:t>
            </w:r>
            <w:proofErr w:type="spellEnd"/>
            <w:r w:rsidRPr="00491391">
              <w:rPr>
                <w:color w:val="0F1419"/>
                <w:sz w:val="16"/>
                <w:szCs w:val="16"/>
              </w:rPr>
              <w:t>, М.: Просвещение, 2012</w:t>
            </w:r>
          </w:p>
          <w:p w:rsidR="00C67FF2" w:rsidRPr="00491391" w:rsidRDefault="00C67FF2" w:rsidP="00D42EA5">
            <w:pPr>
              <w:rPr>
                <w:sz w:val="16"/>
                <w:szCs w:val="16"/>
              </w:rPr>
            </w:pPr>
          </w:p>
        </w:tc>
      </w:tr>
      <w:tr w:rsidR="00C67FF2" w:rsidTr="00491391">
        <w:trPr>
          <w:trHeight w:hRule="exact" w:val="6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F2" w:rsidRPr="009F4709" w:rsidRDefault="00C67FF2" w:rsidP="00D42EA5">
            <w:pPr>
              <w:pStyle w:val="5"/>
              <w:shd w:val="clear" w:color="auto" w:fill="auto"/>
              <w:spacing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9F4709">
              <w:rPr>
                <w:rStyle w:val="4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</w:tr>
      <w:tr w:rsidR="00C67FF2" w:rsidTr="00491391">
        <w:trPr>
          <w:trHeight w:hRule="exact" w:val="6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F2" w:rsidRPr="009F4709" w:rsidRDefault="00C67FF2" w:rsidP="00D42EA5">
            <w:pPr>
              <w:pStyle w:val="5"/>
              <w:shd w:val="clear" w:color="auto" w:fill="auto"/>
              <w:spacing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9F4709">
              <w:rPr>
                <w:rStyle w:val="4"/>
                <w:sz w:val="28"/>
                <w:szCs w:val="28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</w:tr>
      <w:tr w:rsidR="00C67FF2" w:rsidTr="00491391">
        <w:trPr>
          <w:trHeight w:hRule="exact"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F2" w:rsidRPr="009F4709" w:rsidRDefault="00C67FF2" w:rsidP="00D42EA5">
            <w:pPr>
              <w:pStyle w:val="5"/>
              <w:shd w:val="clear" w:color="auto" w:fill="auto"/>
              <w:spacing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9F4709">
              <w:rPr>
                <w:rStyle w:val="4"/>
                <w:sz w:val="28"/>
                <w:szCs w:val="28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</w:tr>
      <w:tr w:rsidR="00C67FF2" w:rsidTr="00491391">
        <w:trPr>
          <w:trHeight w:hRule="exact" w:val="7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F2" w:rsidRPr="009F4709" w:rsidRDefault="00C67FF2" w:rsidP="00D42EA5">
            <w:pPr>
              <w:pStyle w:val="5"/>
              <w:shd w:val="clear" w:color="auto" w:fill="auto"/>
              <w:spacing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9F4709">
              <w:rPr>
                <w:rStyle w:val="4"/>
                <w:sz w:val="28"/>
                <w:szCs w:val="28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</w:tr>
      <w:tr w:rsidR="00C67FF2" w:rsidTr="00491391">
        <w:trPr>
          <w:trHeight w:hRule="exact" w:val="7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FF2" w:rsidRPr="009F4709" w:rsidRDefault="00C67FF2" w:rsidP="00D42EA5">
            <w:pPr>
              <w:pStyle w:val="5"/>
              <w:shd w:val="clear" w:color="auto" w:fill="auto"/>
              <w:spacing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9F4709">
              <w:rPr>
                <w:rStyle w:val="4"/>
                <w:sz w:val="28"/>
                <w:szCs w:val="28"/>
              </w:rPr>
              <w:t>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FF2" w:rsidRDefault="00C67FF2" w:rsidP="00D42EA5">
            <w:pPr>
              <w:rPr>
                <w:sz w:val="10"/>
                <w:szCs w:val="10"/>
              </w:rPr>
            </w:pPr>
          </w:p>
        </w:tc>
      </w:tr>
    </w:tbl>
    <w:p w:rsidR="00C67FF2" w:rsidRDefault="00C67FF2" w:rsidP="00C67FF2">
      <w:pPr>
        <w:pStyle w:val="a4"/>
        <w:ind w:left="862"/>
        <w:rPr>
          <w:sz w:val="28"/>
          <w:szCs w:val="28"/>
        </w:rPr>
      </w:pPr>
    </w:p>
    <w:p w:rsidR="00C67FF2" w:rsidRPr="00C37247" w:rsidRDefault="00C67FF2" w:rsidP="00C67FF2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  <w:r w:rsidRPr="00C37247">
        <w:rPr>
          <w:b/>
          <w:bCs/>
          <w:sz w:val="28"/>
          <w:szCs w:val="28"/>
        </w:rPr>
        <w:t>Примерный перечень оценочных средств (заполняется столбик НАИМЕНОВАНИЕ ОЦЕНОЧНОГО СРЕДСТВА)</w:t>
      </w:r>
    </w:p>
    <w:tbl>
      <w:tblPr>
        <w:tblStyle w:val="a8"/>
        <w:tblW w:w="106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331"/>
        <w:gridCol w:w="5333"/>
        <w:gridCol w:w="2497"/>
      </w:tblGrid>
      <w:tr w:rsidR="00C67FF2" w:rsidTr="00C37247">
        <w:tc>
          <w:tcPr>
            <w:tcW w:w="534" w:type="dxa"/>
            <w:vAlign w:val="center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№</w:t>
            </w:r>
          </w:p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п/п</w:t>
            </w:r>
          </w:p>
        </w:tc>
        <w:tc>
          <w:tcPr>
            <w:tcW w:w="2331" w:type="dxa"/>
            <w:vAlign w:val="center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Наименование</w:t>
            </w:r>
          </w:p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оценочного</w:t>
            </w:r>
          </w:p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средства</w:t>
            </w:r>
          </w:p>
        </w:tc>
        <w:tc>
          <w:tcPr>
            <w:tcW w:w="5333" w:type="dxa"/>
            <w:vAlign w:val="center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Краткая характеристика оценочного средства</w:t>
            </w:r>
          </w:p>
        </w:tc>
        <w:tc>
          <w:tcPr>
            <w:tcW w:w="2497" w:type="dxa"/>
            <w:vAlign w:val="center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Представление оценочного средства в фонде</w:t>
            </w:r>
          </w:p>
        </w:tc>
      </w:tr>
      <w:tr w:rsidR="00C67FF2" w:rsidTr="00C37247">
        <w:tc>
          <w:tcPr>
            <w:tcW w:w="534" w:type="dxa"/>
          </w:tcPr>
          <w:p w:rsidR="00C67FF2" w:rsidRPr="003F6666" w:rsidRDefault="00C67FF2" w:rsidP="00C67FF2">
            <w:pPr>
              <w:pStyle w:val="a4"/>
              <w:numPr>
                <w:ilvl w:val="0"/>
                <w:numId w:val="5"/>
              </w:numPr>
              <w:tabs>
                <w:tab w:val="left" w:pos="9288"/>
              </w:tabs>
              <w:spacing w:before="0" w:beforeAutospacing="0" w:after="0" w:afterAutospacing="0"/>
              <w:contextualSpacing/>
              <w:jc w:val="right"/>
              <w:rPr>
                <w:bCs/>
              </w:rPr>
            </w:pPr>
          </w:p>
        </w:tc>
        <w:tc>
          <w:tcPr>
            <w:tcW w:w="2331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ind w:left="119" w:hanging="119"/>
              <w:jc w:val="left"/>
            </w:pPr>
            <w:r>
              <w:rPr>
                <w:rStyle w:val="4"/>
              </w:rPr>
              <w:t>Контрольная</w:t>
            </w:r>
          </w:p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ind w:left="119" w:hanging="119"/>
              <w:jc w:val="left"/>
            </w:pPr>
            <w:r>
              <w:rPr>
                <w:rStyle w:val="4"/>
              </w:rPr>
              <w:t>работа</w:t>
            </w:r>
          </w:p>
        </w:tc>
        <w:tc>
          <w:tcPr>
            <w:tcW w:w="5333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497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left"/>
            </w:pPr>
            <w:r>
              <w:rPr>
                <w:rStyle w:val="4"/>
              </w:rPr>
              <w:t>Комплект контрольных заданий по вариантам</w:t>
            </w:r>
          </w:p>
        </w:tc>
      </w:tr>
      <w:tr w:rsidR="00C67FF2" w:rsidTr="00C37247">
        <w:tc>
          <w:tcPr>
            <w:tcW w:w="534" w:type="dxa"/>
          </w:tcPr>
          <w:p w:rsidR="00C67FF2" w:rsidRPr="003F6666" w:rsidRDefault="00C67FF2" w:rsidP="00C67FF2">
            <w:pPr>
              <w:pStyle w:val="a4"/>
              <w:numPr>
                <w:ilvl w:val="0"/>
                <w:numId w:val="5"/>
              </w:numPr>
              <w:tabs>
                <w:tab w:val="left" w:pos="9288"/>
              </w:tabs>
              <w:spacing w:before="0" w:beforeAutospacing="0" w:after="0" w:afterAutospacing="0"/>
              <w:contextualSpacing/>
              <w:jc w:val="right"/>
              <w:rPr>
                <w:bCs/>
              </w:rPr>
            </w:pPr>
          </w:p>
        </w:tc>
        <w:tc>
          <w:tcPr>
            <w:tcW w:w="2331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ind w:left="33" w:hanging="87"/>
              <w:jc w:val="left"/>
            </w:pPr>
            <w:r>
              <w:rPr>
                <w:rStyle w:val="4"/>
              </w:rPr>
              <w:t>Портфолио</w:t>
            </w:r>
          </w:p>
        </w:tc>
        <w:tc>
          <w:tcPr>
            <w:tcW w:w="5333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Целевая подборка работ учащегося, раскрывающая его индивидуальные образовательные достижения в одной или нескольких учебных дисциплинах, во внеурочной деятельности.</w:t>
            </w:r>
          </w:p>
        </w:tc>
        <w:tc>
          <w:tcPr>
            <w:tcW w:w="2497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Структура портфолио</w:t>
            </w:r>
          </w:p>
        </w:tc>
      </w:tr>
      <w:tr w:rsidR="00C67FF2" w:rsidTr="00C37247">
        <w:tc>
          <w:tcPr>
            <w:tcW w:w="534" w:type="dxa"/>
          </w:tcPr>
          <w:p w:rsidR="00C67FF2" w:rsidRPr="003F6666" w:rsidRDefault="00C67FF2" w:rsidP="00C67FF2">
            <w:pPr>
              <w:pStyle w:val="a4"/>
              <w:numPr>
                <w:ilvl w:val="0"/>
                <w:numId w:val="5"/>
              </w:numPr>
              <w:tabs>
                <w:tab w:val="left" w:pos="9288"/>
              </w:tabs>
              <w:spacing w:before="0" w:beforeAutospacing="0" w:after="0" w:afterAutospacing="0"/>
              <w:contextualSpacing/>
              <w:jc w:val="right"/>
              <w:rPr>
                <w:bCs/>
              </w:rPr>
            </w:pPr>
          </w:p>
        </w:tc>
        <w:tc>
          <w:tcPr>
            <w:tcW w:w="2331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ind w:left="120" w:hanging="119"/>
              <w:jc w:val="left"/>
            </w:pPr>
            <w:r>
              <w:rPr>
                <w:rStyle w:val="4"/>
              </w:rPr>
              <w:t>Проект</w:t>
            </w:r>
          </w:p>
        </w:tc>
        <w:tc>
          <w:tcPr>
            <w:tcW w:w="5333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>
              <w:rPr>
                <w:rStyle w:val="4"/>
              </w:rPr>
              <w:t>сформированности</w:t>
            </w:r>
            <w:proofErr w:type="spellEnd"/>
            <w:r>
              <w:rPr>
                <w:rStyle w:val="4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497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Темы групповых и/или индивидуальных проектов</w:t>
            </w:r>
          </w:p>
        </w:tc>
      </w:tr>
      <w:tr w:rsidR="00C67FF2" w:rsidTr="00C37247">
        <w:tc>
          <w:tcPr>
            <w:tcW w:w="534" w:type="dxa"/>
          </w:tcPr>
          <w:p w:rsidR="00C67FF2" w:rsidRPr="003F6666" w:rsidRDefault="00C67FF2" w:rsidP="00C67FF2">
            <w:pPr>
              <w:pStyle w:val="a4"/>
              <w:numPr>
                <w:ilvl w:val="0"/>
                <w:numId w:val="5"/>
              </w:numPr>
              <w:tabs>
                <w:tab w:val="left" w:pos="9288"/>
              </w:tabs>
              <w:spacing w:before="0" w:beforeAutospacing="0" w:after="0" w:afterAutospacing="0"/>
              <w:contextualSpacing/>
              <w:jc w:val="right"/>
              <w:rPr>
                <w:bCs/>
              </w:rPr>
            </w:pPr>
          </w:p>
        </w:tc>
        <w:tc>
          <w:tcPr>
            <w:tcW w:w="2331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ind w:right="665"/>
            </w:pPr>
            <w:r>
              <w:rPr>
                <w:rStyle w:val="4"/>
              </w:rPr>
              <w:t>Рабочая тетрадь</w:t>
            </w:r>
          </w:p>
        </w:tc>
        <w:tc>
          <w:tcPr>
            <w:tcW w:w="5333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497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Образец рабочей тетради</w:t>
            </w:r>
          </w:p>
        </w:tc>
      </w:tr>
      <w:tr w:rsidR="00C67FF2" w:rsidTr="00C37247">
        <w:tc>
          <w:tcPr>
            <w:tcW w:w="534" w:type="dxa"/>
          </w:tcPr>
          <w:p w:rsidR="00C67FF2" w:rsidRPr="003F6666" w:rsidRDefault="00C67FF2" w:rsidP="00C67FF2">
            <w:pPr>
              <w:pStyle w:val="a4"/>
              <w:numPr>
                <w:ilvl w:val="0"/>
                <w:numId w:val="5"/>
              </w:numPr>
              <w:tabs>
                <w:tab w:val="left" w:pos="9288"/>
              </w:tabs>
              <w:spacing w:before="0" w:beforeAutospacing="0" w:after="0" w:afterAutospacing="0"/>
              <w:contextualSpacing/>
              <w:jc w:val="right"/>
              <w:rPr>
                <w:bCs/>
              </w:rPr>
            </w:pPr>
          </w:p>
        </w:tc>
        <w:tc>
          <w:tcPr>
            <w:tcW w:w="2331" w:type="dxa"/>
          </w:tcPr>
          <w:p w:rsidR="00C67FF2" w:rsidRPr="00491391" w:rsidRDefault="00C67FF2" w:rsidP="00D42EA5">
            <w:pPr>
              <w:pStyle w:val="5"/>
              <w:shd w:val="clear" w:color="auto" w:fill="auto"/>
              <w:spacing w:after="0" w:line="240" w:lineRule="auto"/>
              <w:ind w:left="33" w:right="-108"/>
              <w:jc w:val="left"/>
              <w:rPr>
                <w:rStyle w:val="4"/>
                <w:color w:val="FF0000"/>
              </w:rPr>
            </w:pPr>
            <w:proofErr w:type="spellStart"/>
            <w:r w:rsidRPr="00491391">
              <w:rPr>
                <w:rStyle w:val="4"/>
                <w:color w:val="FF0000"/>
              </w:rPr>
              <w:t>Разноуровневые</w:t>
            </w:r>
            <w:proofErr w:type="spellEnd"/>
            <w:r w:rsidRPr="00491391">
              <w:rPr>
                <w:rStyle w:val="4"/>
                <w:color w:val="FF0000"/>
              </w:rPr>
              <w:t xml:space="preserve"> задачи и задания</w:t>
            </w:r>
          </w:p>
          <w:p w:rsidR="00491391" w:rsidRPr="00491391" w:rsidRDefault="00491391" w:rsidP="00D42EA5">
            <w:pPr>
              <w:pStyle w:val="5"/>
              <w:shd w:val="clear" w:color="auto" w:fill="auto"/>
              <w:spacing w:after="0" w:line="240" w:lineRule="auto"/>
              <w:ind w:left="33" w:right="-108"/>
              <w:jc w:val="left"/>
              <w:rPr>
                <w:lang w:val="en-US"/>
              </w:rPr>
            </w:pPr>
            <w:r w:rsidRPr="00491391">
              <w:rPr>
                <w:rStyle w:val="4"/>
                <w:color w:val="FF0000"/>
              </w:rPr>
              <w:t xml:space="preserve">Для подготовки к ВПР, </w:t>
            </w:r>
            <w:proofErr w:type="gramStart"/>
            <w:r w:rsidRPr="00491391">
              <w:rPr>
                <w:rStyle w:val="4"/>
                <w:color w:val="FF0000"/>
              </w:rPr>
              <w:t>ОГЭ,ЕГЭ</w:t>
            </w:r>
            <w:proofErr w:type="gramEnd"/>
            <w:r w:rsidRPr="00491391">
              <w:rPr>
                <w:rStyle w:val="4"/>
                <w:color w:val="FF0000"/>
              </w:rPr>
              <w:t xml:space="preserve">, ГВЭ. </w:t>
            </w:r>
            <w:r w:rsidRPr="00491391">
              <w:rPr>
                <w:rStyle w:val="4"/>
                <w:color w:val="FF0000"/>
                <w:lang w:val="en-US"/>
              </w:rPr>
              <w:lastRenderedPageBreak/>
              <w:t>PISA</w:t>
            </w:r>
          </w:p>
        </w:tc>
        <w:tc>
          <w:tcPr>
            <w:tcW w:w="5333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lastRenderedPageBreak/>
              <w:t>Различают задачи и задания:</w:t>
            </w:r>
          </w:p>
          <w:p w:rsidR="00C67FF2" w:rsidRDefault="00C67FF2" w:rsidP="00D42EA5">
            <w:pPr>
              <w:pStyle w:val="5"/>
              <w:shd w:val="clear" w:color="auto" w:fill="auto"/>
              <w:tabs>
                <w:tab w:val="left" w:pos="1142"/>
              </w:tabs>
              <w:spacing w:after="0" w:line="240" w:lineRule="auto"/>
              <w:ind w:firstLine="520"/>
              <w:jc w:val="both"/>
            </w:pPr>
            <w:r>
              <w:rPr>
                <w:rStyle w:val="4"/>
              </w:rPr>
              <w:t>а)</w:t>
            </w:r>
            <w:r>
              <w:rPr>
                <w:rStyle w:val="4"/>
              </w:rPr>
              <w:tab/>
              <w:t xml:space="preserve">репродуктивного уровня, позволяющие оценивать и диагностировать знание фактического материала (базовые понятия, алгоритмы, факты) и </w:t>
            </w:r>
            <w:r>
              <w:rPr>
                <w:rStyle w:val="4"/>
              </w:rPr>
              <w:lastRenderedPageBreak/>
              <w:t>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67FF2" w:rsidRDefault="00C67FF2" w:rsidP="00D42EA5">
            <w:pPr>
              <w:pStyle w:val="5"/>
              <w:shd w:val="clear" w:color="auto" w:fill="auto"/>
              <w:tabs>
                <w:tab w:val="left" w:pos="1046"/>
              </w:tabs>
              <w:spacing w:after="0" w:line="240" w:lineRule="auto"/>
              <w:ind w:firstLine="520"/>
              <w:jc w:val="both"/>
            </w:pPr>
            <w:r>
              <w:rPr>
                <w:rStyle w:val="4"/>
              </w:rPr>
              <w:t>б)</w:t>
            </w:r>
            <w:r>
              <w:rPr>
                <w:rStyle w:val="4"/>
              </w:rPr>
              <w:tab/>
              <w:t xml:space="preserve">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</w:t>
            </w:r>
            <w:proofErr w:type="spellStart"/>
            <w:r>
              <w:rPr>
                <w:rStyle w:val="4"/>
              </w:rPr>
              <w:t>причинно</w:t>
            </w:r>
            <w:r>
              <w:rPr>
                <w:rStyle w:val="4"/>
              </w:rPr>
              <w:softHyphen/>
              <w:t>следственных</w:t>
            </w:r>
            <w:proofErr w:type="spellEnd"/>
            <w:r>
              <w:rPr>
                <w:rStyle w:val="4"/>
              </w:rPr>
              <w:t xml:space="preserve"> связей;</w:t>
            </w:r>
          </w:p>
          <w:p w:rsidR="00C67FF2" w:rsidRDefault="00C67FF2" w:rsidP="00D42EA5">
            <w:pPr>
              <w:pStyle w:val="5"/>
              <w:shd w:val="clear" w:color="auto" w:fill="auto"/>
              <w:tabs>
                <w:tab w:val="left" w:pos="1406"/>
              </w:tabs>
              <w:spacing w:after="0" w:line="240" w:lineRule="auto"/>
              <w:ind w:firstLine="520"/>
              <w:jc w:val="both"/>
            </w:pPr>
            <w:r>
              <w:rPr>
                <w:rStyle w:val="4"/>
              </w:rPr>
              <w:t>в)</w:t>
            </w:r>
            <w:r>
              <w:rPr>
                <w:rStyle w:val="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497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lastRenderedPageBreak/>
              <w:t xml:space="preserve">Комплект </w:t>
            </w:r>
            <w:proofErr w:type="spellStart"/>
            <w:r>
              <w:rPr>
                <w:rStyle w:val="4"/>
              </w:rPr>
              <w:t>разноуровневых</w:t>
            </w:r>
            <w:proofErr w:type="spellEnd"/>
            <w:r>
              <w:rPr>
                <w:rStyle w:val="4"/>
              </w:rPr>
              <w:t xml:space="preserve"> задач и заданий</w:t>
            </w:r>
          </w:p>
        </w:tc>
      </w:tr>
      <w:tr w:rsidR="00C67FF2" w:rsidTr="00C37247">
        <w:tc>
          <w:tcPr>
            <w:tcW w:w="534" w:type="dxa"/>
          </w:tcPr>
          <w:p w:rsidR="00C67FF2" w:rsidRPr="003F6666" w:rsidRDefault="00C67FF2" w:rsidP="00C67FF2">
            <w:pPr>
              <w:pStyle w:val="a4"/>
              <w:numPr>
                <w:ilvl w:val="0"/>
                <w:numId w:val="5"/>
              </w:numPr>
              <w:tabs>
                <w:tab w:val="left" w:pos="9288"/>
              </w:tabs>
              <w:spacing w:before="0" w:beforeAutospacing="0" w:after="0" w:afterAutospacing="0"/>
              <w:contextualSpacing/>
              <w:jc w:val="right"/>
              <w:rPr>
                <w:bCs/>
              </w:rPr>
            </w:pPr>
          </w:p>
        </w:tc>
        <w:tc>
          <w:tcPr>
            <w:tcW w:w="2331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ind w:left="120" w:hanging="86"/>
              <w:jc w:val="left"/>
            </w:pPr>
            <w:r>
              <w:rPr>
                <w:rStyle w:val="4"/>
              </w:rPr>
              <w:t>Реферат</w:t>
            </w:r>
          </w:p>
        </w:tc>
        <w:tc>
          <w:tcPr>
            <w:tcW w:w="5333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Продукт самостоятельной работы учащегося, представляющий собой краткое изложение в письменном виде полученных результатов теоретического анализа определенной научной (учебно-</w:t>
            </w:r>
            <w:r>
              <w:rPr>
                <w:rStyle w:val="4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497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Темы рефератов</w:t>
            </w:r>
          </w:p>
        </w:tc>
      </w:tr>
      <w:tr w:rsidR="00C67FF2" w:rsidTr="00C37247">
        <w:tc>
          <w:tcPr>
            <w:tcW w:w="534" w:type="dxa"/>
          </w:tcPr>
          <w:p w:rsidR="00C67FF2" w:rsidRPr="009F4709" w:rsidRDefault="00C67FF2" w:rsidP="00D42EA5">
            <w:pPr>
              <w:tabs>
                <w:tab w:val="left" w:pos="9288"/>
              </w:tabs>
              <w:ind w:hanging="284"/>
              <w:jc w:val="center"/>
              <w:rPr>
                <w:bCs/>
              </w:rPr>
            </w:pPr>
            <w:r>
              <w:rPr>
                <w:bCs/>
              </w:rPr>
              <w:t xml:space="preserve">     7.</w:t>
            </w:r>
          </w:p>
        </w:tc>
        <w:tc>
          <w:tcPr>
            <w:tcW w:w="2331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ind w:left="119" w:hanging="85"/>
              <w:jc w:val="left"/>
            </w:pPr>
            <w:r>
              <w:rPr>
                <w:rStyle w:val="4"/>
              </w:rPr>
              <w:t>Доклад,</w:t>
            </w:r>
          </w:p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ind w:left="119" w:hanging="85"/>
              <w:jc w:val="left"/>
            </w:pPr>
            <w:r>
              <w:rPr>
                <w:rStyle w:val="4"/>
              </w:rPr>
              <w:t>сообщение</w:t>
            </w:r>
          </w:p>
        </w:tc>
        <w:tc>
          <w:tcPr>
            <w:tcW w:w="5333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Продукт самостоятельной работы учащегося, представляющий собой публичное выступление по представлению полученных результатов решения определенной учебно</w:t>
            </w:r>
            <w:r>
              <w:rPr>
                <w:rStyle w:val="4"/>
              </w:rPr>
              <w:softHyphen/>
              <w:t>- практической, учебно-исследовательской или научной темы</w:t>
            </w:r>
          </w:p>
        </w:tc>
        <w:tc>
          <w:tcPr>
            <w:tcW w:w="2497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Темы докладов, сообщений</w:t>
            </w:r>
          </w:p>
        </w:tc>
      </w:tr>
      <w:tr w:rsidR="00C67FF2" w:rsidTr="00C37247">
        <w:tc>
          <w:tcPr>
            <w:tcW w:w="534" w:type="dxa"/>
          </w:tcPr>
          <w:p w:rsidR="00C67FF2" w:rsidRPr="009F4709" w:rsidRDefault="00C67FF2" w:rsidP="00D42EA5">
            <w:pPr>
              <w:tabs>
                <w:tab w:val="left" w:pos="9288"/>
              </w:tabs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331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ind w:left="119" w:hanging="119"/>
              <w:jc w:val="left"/>
            </w:pPr>
            <w:r>
              <w:rPr>
                <w:rStyle w:val="4"/>
              </w:rPr>
              <w:t>Творческое</w:t>
            </w:r>
          </w:p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ind w:left="119" w:hanging="119"/>
              <w:jc w:val="left"/>
            </w:pPr>
            <w:r>
              <w:rPr>
                <w:rStyle w:val="4"/>
              </w:rPr>
              <w:t>задание</w:t>
            </w:r>
          </w:p>
        </w:tc>
        <w:tc>
          <w:tcPr>
            <w:tcW w:w="5333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497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Темы групповых и/или индивидуальных творческих заданий</w:t>
            </w:r>
          </w:p>
        </w:tc>
      </w:tr>
      <w:tr w:rsidR="00C67FF2" w:rsidTr="00C37247">
        <w:tc>
          <w:tcPr>
            <w:tcW w:w="534" w:type="dxa"/>
          </w:tcPr>
          <w:p w:rsidR="00C67FF2" w:rsidRPr="009F4709" w:rsidRDefault="00C67FF2" w:rsidP="00D42EA5">
            <w:pPr>
              <w:tabs>
                <w:tab w:val="left" w:pos="9288"/>
              </w:tabs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331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left"/>
            </w:pPr>
            <w:r>
              <w:rPr>
                <w:rStyle w:val="4"/>
              </w:rPr>
              <w:t>Тест</w:t>
            </w:r>
          </w:p>
        </w:tc>
        <w:tc>
          <w:tcPr>
            <w:tcW w:w="5333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497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Комплект тестовых заданий</w:t>
            </w:r>
          </w:p>
        </w:tc>
      </w:tr>
      <w:tr w:rsidR="00C67FF2" w:rsidTr="00C37247">
        <w:tc>
          <w:tcPr>
            <w:tcW w:w="534" w:type="dxa"/>
          </w:tcPr>
          <w:p w:rsidR="00C67FF2" w:rsidRPr="009F4709" w:rsidRDefault="00C67FF2" w:rsidP="00D42EA5">
            <w:pPr>
              <w:tabs>
                <w:tab w:val="left" w:pos="9288"/>
              </w:tabs>
              <w:ind w:left="360" w:hanging="360"/>
              <w:jc w:val="right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331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left"/>
            </w:pPr>
            <w:r>
              <w:rPr>
                <w:rStyle w:val="4"/>
              </w:rPr>
              <w:t>Тренажер</w:t>
            </w:r>
          </w:p>
        </w:tc>
        <w:tc>
          <w:tcPr>
            <w:tcW w:w="5333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Техническое средство, которое может быть использовано для контроля приобретенных учащимися навыков и умений.</w:t>
            </w:r>
          </w:p>
        </w:tc>
        <w:tc>
          <w:tcPr>
            <w:tcW w:w="2497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Комплект заданий для работы на тренажере</w:t>
            </w:r>
          </w:p>
        </w:tc>
      </w:tr>
      <w:tr w:rsidR="00C67FF2" w:rsidTr="00C37247">
        <w:tc>
          <w:tcPr>
            <w:tcW w:w="534" w:type="dxa"/>
          </w:tcPr>
          <w:p w:rsidR="00C67FF2" w:rsidRPr="009F4709" w:rsidRDefault="00C67FF2" w:rsidP="00D42EA5">
            <w:pPr>
              <w:tabs>
                <w:tab w:val="left" w:pos="9288"/>
              </w:tabs>
              <w:ind w:left="360" w:hanging="360"/>
              <w:jc w:val="right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331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left"/>
            </w:pPr>
            <w:r>
              <w:rPr>
                <w:rStyle w:val="4"/>
              </w:rPr>
              <w:t>Эссе</w:t>
            </w:r>
          </w:p>
        </w:tc>
        <w:tc>
          <w:tcPr>
            <w:tcW w:w="5333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497" w:type="dxa"/>
          </w:tcPr>
          <w:p w:rsidR="00C67FF2" w:rsidRDefault="00C67FF2" w:rsidP="00D42EA5">
            <w:pPr>
              <w:pStyle w:val="5"/>
              <w:shd w:val="clear" w:color="auto" w:fill="auto"/>
              <w:spacing w:after="0" w:line="240" w:lineRule="auto"/>
              <w:jc w:val="both"/>
            </w:pPr>
            <w:r>
              <w:rPr>
                <w:rStyle w:val="4"/>
              </w:rPr>
              <w:t>Тематика эссе</w:t>
            </w:r>
          </w:p>
        </w:tc>
      </w:tr>
    </w:tbl>
    <w:p w:rsidR="00C67FF2" w:rsidRDefault="00C67FF2" w:rsidP="00C67FF2">
      <w:pPr>
        <w:pStyle w:val="a4"/>
        <w:ind w:left="862"/>
        <w:rPr>
          <w:sz w:val="28"/>
          <w:szCs w:val="28"/>
        </w:rPr>
      </w:pPr>
    </w:p>
    <w:p w:rsidR="00C37247" w:rsidRPr="00C67FF2" w:rsidRDefault="00C37247" w:rsidP="00C67FF2">
      <w:pPr>
        <w:pStyle w:val="a4"/>
        <w:ind w:left="862"/>
        <w:rPr>
          <w:sz w:val="28"/>
          <w:szCs w:val="28"/>
        </w:rPr>
      </w:pPr>
    </w:p>
    <w:p w:rsidR="00C37247" w:rsidRDefault="00C37247" w:rsidP="00351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247" w:rsidRDefault="00C37247" w:rsidP="00351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247" w:rsidRDefault="00C37247" w:rsidP="00351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247" w:rsidRDefault="00C37247" w:rsidP="00351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247" w:rsidRDefault="00C37247" w:rsidP="00351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247" w:rsidRDefault="00C37247" w:rsidP="00351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247" w:rsidRDefault="00C37247" w:rsidP="00351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C9A" w:rsidRDefault="00351C9A" w:rsidP="00351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C9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Критерии оценивания </w:t>
      </w:r>
    </w:p>
    <w:p w:rsidR="00351C9A" w:rsidRPr="00C37247" w:rsidRDefault="00351C9A" w:rsidP="00351C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247">
        <w:rPr>
          <w:rFonts w:ascii="Times New Roman" w:hAnsi="Times New Roman" w:cs="Times New Roman"/>
          <w:b/>
          <w:sz w:val="28"/>
          <w:szCs w:val="28"/>
        </w:rPr>
        <w:t>- контрольных работ</w:t>
      </w:r>
    </w:p>
    <w:p w:rsidR="00351C9A" w:rsidRPr="00C37247" w:rsidRDefault="00351C9A" w:rsidP="00C37247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247">
        <w:rPr>
          <w:rFonts w:ascii="Times New Roman" w:hAnsi="Times New Roman" w:cs="Times New Roman"/>
          <w:sz w:val="24"/>
          <w:szCs w:val="24"/>
        </w:rPr>
        <w:t xml:space="preserve">Текущие контрольные работы имеют целью проверку </w:t>
      </w:r>
      <w:proofErr w:type="gramStart"/>
      <w:r w:rsidRPr="00C37247">
        <w:rPr>
          <w:rFonts w:ascii="Times New Roman" w:hAnsi="Times New Roman" w:cs="Times New Roman"/>
          <w:sz w:val="24"/>
          <w:szCs w:val="24"/>
        </w:rPr>
        <w:t>усвоения</w:t>
      </w:r>
      <w:proofErr w:type="gramEnd"/>
      <w:r w:rsidRPr="00C37247">
        <w:rPr>
          <w:rFonts w:ascii="Times New Roman" w:hAnsi="Times New Roman" w:cs="Times New Roman"/>
          <w:sz w:val="24"/>
          <w:szCs w:val="24"/>
        </w:rPr>
        <w:t xml:space="preserve"> изучаемого и проверяемого программного материала. Итоговая контрольная работа проводится в конце учебного года.</w:t>
      </w:r>
    </w:p>
    <w:p w:rsidR="00351C9A" w:rsidRPr="00C37247" w:rsidRDefault="00351C9A" w:rsidP="00C37247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47">
        <w:rPr>
          <w:rFonts w:ascii="Times New Roman" w:hAnsi="Times New Roman" w:cs="Times New Roman"/>
          <w:color w:val="000000"/>
          <w:sz w:val="24"/>
          <w:szCs w:val="24"/>
        </w:rPr>
        <w:t xml:space="preserve">Все контрольные работы даны в двух равноценных вариантах. Каждая включает в себя как задания, соответствующие обязательному уровню (они отмечены знаком ●), так и задания более продвинутого уровня. Их выполнение рассчитано на один урок. Однако следует иметь ввиду, что работы достаточно насыщены по объему. Поэтому учителю необходимо оценить </w:t>
      </w:r>
      <w:proofErr w:type="gramStart"/>
      <w:r w:rsidRPr="00C37247">
        <w:rPr>
          <w:rFonts w:ascii="Times New Roman" w:hAnsi="Times New Roman" w:cs="Times New Roman"/>
          <w:color w:val="000000"/>
          <w:sz w:val="24"/>
          <w:szCs w:val="24"/>
        </w:rPr>
        <w:t>возможности  своих</w:t>
      </w:r>
      <w:proofErr w:type="gramEnd"/>
      <w:r w:rsidRPr="00C3724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 и если объем работы представляется чрезмерным, то ее следует уменьшить за счет исключения какого-либо из последних заданий. Возможен также и такой вариант, когда одно из заданий работы рассматривается как резервное. Тогда учащимся сообщается, что оценка «5» </w:t>
      </w:r>
      <w:proofErr w:type="gramStart"/>
      <w:r w:rsidRPr="00C37247">
        <w:rPr>
          <w:rFonts w:ascii="Times New Roman" w:hAnsi="Times New Roman" w:cs="Times New Roman"/>
          <w:color w:val="000000"/>
          <w:sz w:val="24"/>
          <w:szCs w:val="24"/>
        </w:rPr>
        <w:t>выставляется  в</w:t>
      </w:r>
      <w:proofErr w:type="gramEnd"/>
      <w:r w:rsidRPr="00C37247">
        <w:rPr>
          <w:rFonts w:ascii="Times New Roman" w:hAnsi="Times New Roman" w:cs="Times New Roman"/>
          <w:color w:val="000000"/>
          <w:sz w:val="24"/>
          <w:szCs w:val="24"/>
        </w:rPr>
        <w:t xml:space="preserve"> том случае, если правильно выполнены все задания или все задания, кроме одного из последних.</w:t>
      </w:r>
    </w:p>
    <w:p w:rsidR="00351C9A" w:rsidRPr="00C37247" w:rsidRDefault="00351C9A" w:rsidP="00C37247">
      <w:pPr>
        <w:pStyle w:val="Default"/>
        <w:ind w:left="-284" w:right="-285" w:firstLine="284"/>
        <w:jc w:val="both"/>
      </w:pPr>
      <w:r w:rsidRPr="00C37247">
        <w:t xml:space="preserve">В проверяемых работах учитель отмечает и исправляет допущенные ошибки, руководствуясь следующим: </w:t>
      </w:r>
    </w:p>
    <w:p w:rsidR="00351C9A" w:rsidRPr="00C37247" w:rsidRDefault="00351C9A" w:rsidP="00C37247">
      <w:pPr>
        <w:pStyle w:val="Default"/>
        <w:ind w:left="-284" w:right="-285" w:firstLine="284"/>
        <w:jc w:val="both"/>
      </w:pPr>
      <w:r w:rsidRPr="00C37247">
        <w:t xml:space="preserve">- учитель </w:t>
      </w:r>
      <w:r w:rsidRPr="00C37247">
        <w:rPr>
          <w:bCs/>
        </w:rPr>
        <w:t xml:space="preserve">только </w:t>
      </w:r>
      <w:proofErr w:type="gramStart"/>
      <w:r w:rsidRPr="00C37247">
        <w:t>подчеркивает  допущенную</w:t>
      </w:r>
      <w:proofErr w:type="gramEnd"/>
      <w:r w:rsidRPr="00C37247">
        <w:t xml:space="preserve"> ошибку, которую исправляет сам ученик; </w:t>
      </w:r>
    </w:p>
    <w:p w:rsidR="00351C9A" w:rsidRPr="00C37247" w:rsidRDefault="00351C9A" w:rsidP="00C37247">
      <w:pPr>
        <w:pStyle w:val="Default"/>
        <w:ind w:left="-284" w:right="-285" w:firstLine="284"/>
        <w:jc w:val="both"/>
      </w:pPr>
      <w:r w:rsidRPr="00C37247">
        <w:t xml:space="preserve">- подчеркивание ошибок производится учителем только красной пастой (красными чернилами, красным карандашом); </w:t>
      </w:r>
    </w:p>
    <w:p w:rsidR="00351C9A" w:rsidRPr="00C37247" w:rsidRDefault="00351C9A" w:rsidP="00C37247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47">
        <w:rPr>
          <w:rFonts w:ascii="Times New Roman" w:hAnsi="Times New Roman" w:cs="Times New Roman"/>
          <w:color w:val="000000"/>
          <w:sz w:val="24"/>
          <w:szCs w:val="24"/>
        </w:rPr>
        <w:t xml:space="preserve">- после анализа </w:t>
      </w:r>
      <w:proofErr w:type="gramStart"/>
      <w:r w:rsidRPr="00C37247">
        <w:rPr>
          <w:rFonts w:ascii="Times New Roman" w:hAnsi="Times New Roman" w:cs="Times New Roman"/>
          <w:color w:val="000000"/>
          <w:sz w:val="24"/>
          <w:szCs w:val="24"/>
        </w:rPr>
        <w:t>ошибок  выставляется</w:t>
      </w:r>
      <w:proofErr w:type="gramEnd"/>
      <w:r w:rsidRPr="00C37247">
        <w:rPr>
          <w:rFonts w:ascii="Times New Roman" w:hAnsi="Times New Roman" w:cs="Times New Roman"/>
          <w:color w:val="000000"/>
          <w:sz w:val="24"/>
          <w:szCs w:val="24"/>
        </w:rPr>
        <w:t xml:space="preserve"> отметка за работу. </w:t>
      </w:r>
    </w:p>
    <w:p w:rsidR="00351C9A" w:rsidRPr="00C37247" w:rsidRDefault="00351C9A" w:rsidP="00C37247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47">
        <w:rPr>
          <w:rFonts w:ascii="Times New Roman" w:hAnsi="Times New Roman" w:cs="Times New Roman"/>
          <w:color w:val="000000"/>
          <w:sz w:val="24"/>
          <w:szCs w:val="24"/>
        </w:rPr>
        <w:t xml:space="preserve">Все контрольные работы обязательно оцениваются учителем с занесением оценок в классный журнал. </w:t>
      </w:r>
    </w:p>
    <w:p w:rsidR="00351C9A" w:rsidRPr="00C37247" w:rsidRDefault="00351C9A" w:rsidP="00C37247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247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</w:t>
      </w:r>
      <w:proofErr w:type="gramStart"/>
      <w:r w:rsidRPr="00C37247">
        <w:rPr>
          <w:rFonts w:ascii="Times New Roman" w:hAnsi="Times New Roman" w:cs="Times New Roman"/>
          <w:color w:val="000000"/>
          <w:sz w:val="24"/>
          <w:szCs w:val="24"/>
        </w:rPr>
        <w:t>письменных работ</w:t>
      </w:r>
      <w:proofErr w:type="gramEnd"/>
      <w:r w:rsidRPr="00C3724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учитель руководствуется соответствующими нормами оценки знаний умений и навыков школьников. </w:t>
      </w:r>
    </w:p>
    <w:p w:rsidR="00351C9A" w:rsidRPr="00C37247" w:rsidRDefault="00351C9A" w:rsidP="00C37247">
      <w:pPr>
        <w:pStyle w:val="Default"/>
        <w:ind w:left="-284" w:right="-285" w:firstLine="284"/>
      </w:pPr>
      <w:r w:rsidRPr="00C37247">
        <w:rPr>
          <w:b/>
          <w:bCs/>
          <w:i/>
          <w:iCs/>
        </w:rPr>
        <w:t>Оценка письменных работ учащихся по математике</w:t>
      </w:r>
    </w:p>
    <w:p w:rsidR="00351C9A" w:rsidRPr="00C37247" w:rsidRDefault="00351C9A" w:rsidP="00C37247">
      <w:pPr>
        <w:pStyle w:val="Default"/>
        <w:ind w:left="-284" w:right="-285" w:firstLine="284"/>
        <w:jc w:val="both"/>
      </w:pPr>
      <w:r w:rsidRPr="00C37247">
        <w:rPr>
          <w:b/>
          <w:bCs/>
          <w:i/>
          <w:iCs/>
        </w:rPr>
        <w:t xml:space="preserve">Отметка «5» </w:t>
      </w:r>
      <w:r w:rsidRPr="00C37247">
        <w:t xml:space="preserve">ставится, если: </w:t>
      </w:r>
    </w:p>
    <w:p w:rsidR="00351C9A" w:rsidRPr="00C37247" w:rsidRDefault="00351C9A" w:rsidP="00C37247">
      <w:pPr>
        <w:pStyle w:val="Default"/>
        <w:ind w:left="-284" w:right="-285" w:firstLine="284"/>
        <w:jc w:val="both"/>
      </w:pPr>
      <w:r w:rsidRPr="00C37247">
        <w:t xml:space="preserve">- работа выполнена верно и полностью; </w:t>
      </w:r>
    </w:p>
    <w:p w:rsidR="00351C9A" w:rsidRPr="00C37247" w:rsidRDefault="00351C9A" w:rsidP="00C37247">
      <w:pPr>
        <w:pStyle w:val="Default"/>
        <w:ind w:left="-284" w:right="-285" w:firstLine="284"/>
        <w:jc w:val="both"/>
      </w:pPr>
      <w:r w:rsidRPr="00C37247">
        <w:t xml:space="preserve">- в логических рассуждениях и обосновании решения нет пробелов и ошибок; </w:t>
      </w:r>
    </w:p>
    <w:p w:rsidR="00351C9A" w:rsidRPr="00C37247" w:rsidRDefault="00351C9A" w:rsidP="00C37247">
      <w:pPr>
        <w:pStyle w:val="Default"/>
        <w:ind w:left="-284" w:right="-285" w:firstLine="284"/>
        <w:jc w:val="both"/>
      </w:pPr>
      <w:r w:rsidRPr="00C37247">
        <w:t xml:space="preserve">- решение не содержит неверных математических утверждений (возможна одна неточность, описка, не являющаяся следствием незнания или непонимания учебного материала). </w:t>
      </w:r>
    </w:p>
    <w:p w:rsidR="00351C9A" w:rsidRPr="00C37247" w:rsidRDefault="00351C9A" w:rsidP="00C37247">
      <w:pPr>
        <w:pStyle w:val="Default"/>
        <w:ind w:left="-284" w:right="-285" w:firstLine="284"/>
        <w:jc w:val="both"/>
      </w:pPr>
      <w:r w:rsidRPr="00C37247">
        <w:rPr>
          <w:b/>
          <w:bCs/>
          <w:i/>
          <w:iCs/>
        </w:rPr>
        <w:t xml:space="preserve">Отметка «4» </w:t>
      </w:r>
      <w:r w:rsidRPr="00C37247">
        <w:t xml:space="preserve">ставится, если: </w:t>
      </w:r>
    </w:p>
    <w:p w:rsidR="00351C9A" w:rsidRPr="00C37247" w:rsidRDefault="00351C9A" w:rsidP="00C37247">
      <w:pPr>
        <w:pStyle w:val="Default"/>
        <w:ind w:left="-284" w:right="-285" w:firstLine="284"/>
        <w:jc w:val="both"/>
      </w:pPr>
      <w:r w:rsidRPr="00C37247">
        <w:t xml:space="preserve">- 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351C9A" w:rsidRPr="00C37247" w:rsidRDefault="00351C9A" w:rsidP="00C37247">
      <w:pPr>
        <w:pStyle w:val="Default"/>
        <w:ind w:left="-284" w:right="-285" w:firstLine="284"/>
        <w:jc w:val="both"/>
      </w:pPr>
      <w:r w:rsidRPr="00C37247">
        <w:t xml:space="preserve">-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</w:t>
      </w:r>
    </w:p>
    <w:p w:rsidR="00351C9A" w:rsidRPr="00C37247" w:rsidRDefault="00351C9A" w:rsidP="00C37247">
      <w:pPr>
        <w:pStyle w:val="Default"/>
        <w:ind w:left="-284" w:right="-285" w:firstLine="284"/>
        <w:jc w:val="both"/>
      </w:pPr>
      <w:r w:rsidRPr="00C37247">
        <w:t xml:space="preserve">- выполнено без недочетов не менее ¾ заданий. </w:t>
      </w:r>
    </w:p>
    <w:p w:rsidR="00351C9A" w:rsidRPr="00C37247" w:rsidRDefault="00351C9A" w:rsidP="00C37247">
      <w:pPr>
        <w:pStyle w:val="Default"/>
        <w:ind w:left="-284" w:right="-285" w:firstLine="284"/>
        <w:jc w:val="both"/>
      </w:pPr>
      <w:r w:rsidRPr="00C37247">
        <w:rPr>
          <w:b/>
          <w:bCs/>
          <w:i/>
          <w:iCs/>
        </w:rPr>
        <w:t xml:space="preserve">Отметка «3» </w:t>
      </w:r>
      <w:r w:rsidRPr="00C37247">
        <w:t xml:space="preserve">ставится, если: </w:t>
      </w:r>
    </w:p>
    <w:p w:rsidR="00351C9A" w:rsidRPr="00C37247" w:rsidRDefault="00351C9A" w:rsidP="00C37247">
      <w:pPr>
        <w:pStyle w:val="Default"/>
        <w:ind w:left="-284" w:right="-285" w:firstLine="284"/>
        <w:jc w:val="both"/>
      </w:pPr>
      <w:r w:rsidRPr="00C37247">
        <w:t xml:space="preserve">- допущены более одной ошибки или более трех недочетов в выкладках, чертежах или графиках, но учащийся владеет обязательными умениями по проверяемой теме; без недочетов выполнено не менее половины работы. </w:t>
      </w:r>
    </w:p>
    <w:p w:rsidR="00351C9A" w:rsidRPr="00C37247" w:rsidRDefault="00351C9A" w:rsidP="00C37247">
      <w:pPr>
        <w:pStyle w:val="Default"/>
        <w:ind w:left="-284" w:right="-285" w:firstLine="284"/>
        <w:jc w:val="both"/>
      </w:pPr>
      <w:r w:rsidRPr="00C37247">
        <w:rPr>
          <w:b/>
          <w:bCs/>
          <w:i/>
          <w:iCs/>
        </w:rPr>
        <w:t xml:space="preserve">Отметка «2» </w:t>
      </w:r>
      <w:r w:rsidRPr="00C37247">
        <w:t xml:space="preserve">ставится, если: </w:t>
      </w:r>
    </w:p>
    <w:p w:rsidR="00351C9A" w:rsidRPr="00C37247" w:rsidRDefault="00351C9A" w:rsidP="00C37247">
      <w:pPr>
        <w:pStyle w:val="Default"/>
        <w:ind w:left="-284" w:right="-285" w:firstLine="284"/>
        <w:jc w:val="both"/>
      </w:pPr>
      <w:r w:rsidRPr="00C37247">
        <w:t xml:space="preserve">- допущены существенные ошибки, показавшие, что учащийся не владеет обязательными умениями по данной теме в полной мере; </w:t>
      </w:r>
    </w:p>
    <w:p w:rsidR="00351C9A" w:rsidRPr="00C37247" w:rsidRDefault="00351C9A" w:rsidP="00C37247">
      <w:pPr>
        <w:spacing w:after="0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247">
        <w:rPr>
          <w:rFonts w:ascii="Times New Roman" w:hAnsi="Times New Roman" w:cs="Times New Roman"/>
          <w:sz w:val="24"/>
          <w:szCs w:val="24"/>
        </w:rPr>
        <w:t>- правильно выполнено менее половины работы</w:t>
      </w:r>
    </w:p>
    <w:p w:rsidR="00351C9A" w:rsidRPr="00C37247" w:rsidRDefault="00351C9A" w:rsidP="00C37247">
      <w:pPr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247">
        <w:rPr>
          <w:rFonts w:ascii="Times New Roman" w:hAnsi="Times New Roman" w:cs="Times New Roman"/>
          <w:sz w:val="24"/>
          <w:szCs w:val="24"/>
        </w:rPr>
        <w:t xml:space="preserve"> </w:t>
      </w:r>
      <w:r w:rsidRPr="00C37247">
        <w:rPr>
          <w:rFonts w:ascii="Times New Roman" w:hAnsi="Times New Roman" w:cs="Times New Roman"/>
          <w:color w:val="000000"/>
          <w:sz w:val="24"/>
          <w:szCs w:val="24"/>
        </w:rPr>
        <w:t>После проверки письменных работ обучающимся дается задание по исправлению ошибок или выполнению заданий, предупреждающих 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  <w:r w:rsidRPr="00C37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BBC" w:rsidRPr="00C37247" w:rsidRDefault="00351C9A" w:rsidP="00C37247">
      <w:pPr>
        <w:ind w:left="-284" w:right="-285" w:firstLine="284"/>
        <w:rPr>
          <w:rFonts w:ascii="Times New Roman" w:hAnsi="Times New Roman" w:cs="Times New Roman"/>
          <w:b/>
          <w:sz w:val="28"/>
          <w:szCs w:val="28"/>
        </w:rPr>
      </w:pPr>
      <w:r w:rsidRPr="00C37247">
        <w:rPr>
          <w:rFonts w:ascii="Times New Roman" w:hAnsi="Times New Roman" w:cs="Times New Roman"/>
          <w:b/>
          <w:sz w:val="28"/>
          <w:szCs w:val="28"/>
        </w:rPr>
        <w:t>- тестовых работ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351C9A" w:rsidRPr="00C37247" w:rsidTr="00351C9A">
        <w:tc>
          <w:tcPr>
            <w:tcW w:w="2039" w:type="dxa"/>
          </w:tcPr>
          <w:p w:rsidR="00351C9A" w:rsidRPr="00C37247" w:rsidRDefault="00351C9A" w:rsidP="0035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Предмет/Оценка</w:t>
            </w:r>
          </w:p>
        </w:tc>
        <w:tc>
          <w:tcPr>
            <w:tcW w:w="2039" w:type="dxa"/>
          </w:tcPr>
          <w:p w:rsidR="00351C9A" w:rsidRPr="00C37247" w:rsidRDefault="00351C9A" w:rsidP="0035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351C9A" w:rsidRPr="00C37247" w:rsidRDefault="00351C9A" w:rsidP="0035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351C9A" w:rsidRPr="00C37247" w:rsidRDefault="00351C9A" w:rsidP="0035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351C9A" w:rsidRPr="00C37247" w:rsidRDefault="00351C9A" w:rsidP="0035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C9A" w:rsidRPr="00C37247" w:rsidTr="00351C9A">
        <w:tc>
          <w:tcPr>
            <w:tcW w:w="2039" w:type="dxa"/>
          </w:tcPr>
          <w:p w:rsidR="00351C9A" w:rsidRPr="00C37247" w:rsidRDefault="00351C9A" w:rsidP="0035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9" w:type="dxa"/>
          </w:tcPr>
          <w:p w:rsidR="00351C9A" w:rsidRPr="00C37247" w:rsidRDefault="00351C9A" w:rsidP="0035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80%-100%</w:t>
            </w:r>
          </w:p>
        </w:tc>
        <w:tc>
          <w:tcPr>
            <w:tcW w:w="2039" w:type="dxa"/>
          </w:tcPr>
          <w:p w:rsidR="00351C9A" w:rsidRPr="00C37247" w:rsidRDefault="00351C9A" w:rsidP="0035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65%-79%</w:t>
            </w:r>
          </w:p>
        </w:tc>
        <w:tc>
          <w:tcPr>
            <w:tcW w:w="2039" w:type="dxa"/>
          </w:tcPr>
          <w:p w:rsidR="00351C9A" w:rsidRPr="00C37247" w:rsidRDefault="00351C9A" w:rsidP="0035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50%-64%</w:t>
            </w:r>
          </w:p>
        </w:tc>
        <w:tc>
          <w:tcPr>
            <w:tcW w:w="2039" w:type="dxa"/>
          </w:tcPr>
          <w:p w:rsidR="00351C9A" w:rsidRPr="00C37247" w:rsidRDefault="00351C9A" w:rsidP="0035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7">
              <w:rPr>
                <w:rFonts w:ascii="Times New Roman" w:hAnsi="Times New Roman" w:cs="Times New Roman"/>
                <w:sz w:val="24"/>
                <w:szCs w:val="24"/>
              </w:rPr>
              <w:t>0-49%</w:t>
            </w:r>
          </w:p>
        </w:tc>
      </w:tr>
    </w:tbl>
    <w:p w:rsidR="00351C9A" w:rsidRPr="00351C9A" w:rsidRDefault="00351C9A">
      <w:pPr>
        <w:rPr>
          <w:b/>
          <w:sz w:val="28"/>
          <w:szCs w:val="28"/>
        </w:rPr>
      </w:pPr>
    </w:p>
    <w:sectPr w:rsidR="00351C9A" w:rsidRPr="00351C9A" w:rsidSect="00C3724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236"/>
    <w:multiLevelType w:val="hybridMultilevel"/>
    <w:tmpl w:val="E1BC9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1C5469B"/>
    <w:multiLevelType w:val="hybridMultilevel"/>
    <w:tmpl w:val="2284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5069"/>
    <w:multiLevelType w:val="hybridMultilevel"/>
    <w:tmpl w:val="3954A2F0"/>
    <w:lvl w:ilvl="0" w:tplc="C6F09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0B1D"/>
    <w:multiLevelType w:val="hybridMultilevel"/>
    <w:tmpl w:val="1B7CAFBE"/>
    <w:lvl w:ilvl="0" w:tplc="69007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4E83"/>
    <w:multiLevelType w:val="hybridMultilevel"/>
    <w:tmpl w:val="7AFA607A"/>
    <w:lvl w:ilvl="0" w:tplc="D7767D6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14ED8"/>
    <w:multiLevelType w:val="hybridMultilevel"/>
    <w:tmpl w:val="CF907924"/>
    <w:lvl w:ilvl="0" w:tplc="EECA6CB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F5"/>
    <w:rsid w:val="000410AD"/>
    <w:rsid w:val="00295FB3"/>
    <w:rsid w:val="00351C9A"/>
    <w:rsid w:val="00491391"/>
    <w:rsid w:val="005D1BBC"/>
    <w:rsid w:val="006B74A2"/>
    <w:rsid w:val="00700354"/>
    <w:rsid w:val="00C37247"/>
    <w:rsid w:val="00C67FF2"/>
    <w:rsid w:val="00E070F5"/>
    <w:rsid w:val="00F45333"/>
    <w:rsid w:val="00F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979C4-244B-4A14-A4C7-6B2E34F1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070F5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0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E070F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Основной текст_"/>
    <w:basedOn w:val="a0"/>
    <w:link w:val="5"/>
    <w:rsid w:val="00C67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7"/>
    <w:rsid w:val="00C67FF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7"/>
    <w:rsid w:val="00C67FF2"/>
    <w:pPr>
      <w:widowControl w:val="0"/>
      <w:shd w:val="clear" w:color="auto" w:fill="FFFFFF"/>
      <w:spacing w:after="900" w:line="245" w:lineRule="exact"/>
      <w:jc w:val="center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C6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2</cp:revision>
  <cp:lastPrinted>2019-09-16T13:20:00Z</cp:lastPrinted>
  <dcterms:created xsi:type="dcterms:W3CDTF">2019-09-16T19:01:00Z</dcterms:created>
  <dcterms:modified xsi:type="dcterms:W3CDTF">2019-09-16T19:01:00Z</dcterms:modified>
</cp:coreProperties>
</file>