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8F" w:rsidRPr="00AF4B6D" w:rsidRDefault="00E6748F" w:rsidP="00E6748F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F4B6D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E6748F" w:rsidRPr="00AF4B6D" w:rsidRDefault="00E6748F" w:rsidP="00E6748F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F4B6D">
        <w:rPr>
          <w:rFonts w:ascii="Times New Roman" w:eastAsia="Calibri" w:hAnsi="Times New Roman" w:cs="Times New Roman"/>
          <w:sz w:val="24"/>
          <w:szCs w:val="24"/>
          <w:lang w:bidi="en-US"/>
        </w:rPr>
        <w:t>средняя школа № 68 города Липецка</w:t>
      </w:r>
    </w:p>
    <w:p w:rsidR="00E6748F" w:rsidRPr="00AF4B6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48F" w:rsidRPr="00AF4B6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48F" w:rsidRPr="00AF4B6D" w:rsidRDefault="00E6748F" w:rsidP="00E6748F">
      <w:pPr>
        <w:tabs>
          <w:tab w:val="left" w:pos="304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6748F" w:rsidRPr="00AF4B6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E6748F" w:rsidRPr="00AF4B6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10-11 классов</w:t>
      </w:r>
    </w:p>
    <w:p w:rsidR="00E6748F" w:rsidRPr="00AF4B6D" w:rsidRDefault="00E6748F" w:rsidP="00E67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8F" w:rsidRPr="00AF4B6D" w:rsidRDefault="00E6748F" w:rsidP="00E6748F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748F" w:rsidRPr="00AF4B6D" w:rsidRDefault="00E6748F" w:rsidP="00E6748F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748F" w:rsidRPr="00AF4B6D" w:rsidRDefault="00E6748F" w:rsidP="00E6748F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page"/>
      </w:r>
    </w:p>
    <w:p w:rsidR="00E6748F" w:rsidRPr="00AF4B6D" w:rsidRDefault="00E6748F" w:rsidP="00E6748F">
      <w:pPr>
        <w:pStyle w:val="Default"/>
        <w:contextualSpacing/>
        <w:jc w:val="center"/>
        <w:rPr>
          <w:b/>
          <w:bCs/>
        </w:rPr>
      </w:pPr>
      <w:r w:rsidRPr="00AF4B6D">
        <w:rPr>
          <w:b/>
          <w:bCs/>
        </w:rPr>
        <w:lastRenderedPageBreak/>
        <w:t>ПЛАНИРУЕМЫЕ РЕЗУЛЬТАТЫ ОСВОЕНИЯ УЧЕБНОГО ПРЕДМЕТА</w:t>
      </w:r>
    </w:p>
    <w:p w:rsidR="00E6748F" w:rsidRPr="00AF4B6D" w:rsidRDefault="00E6748F" w:rsidP="00E6748F">
      <w:pPr>
        <w:pStyle w:val="a4"/>
        <w:ind w:firstLine="900"/>
        <w:jc w:val="both"/>
        <w:rPr>
          <w:b/>
          <w:i/>
        </w:rPr>
      </w:pPr>
    </w:p>
    <w:p w:rsidR="00E6748F" w:rsidRPr="00AF4B6D" w:rsidRDefault="00E6748F" w:rsidP="00E6748F">
      <w:pPr>
        <w:pStyle w:val="a4"/>
        <w:ind w:firstLine="900"/>
        <w:jc w:val="both"/>
        <w:rPr>
          <w:b/>
          <w:i/>
        </w:rPr>
      </w:pPr>
      <w:r w:rsidRPr="00AF4B6D">
        <w:rPr>
          <w:b/>
          <w:i/>
        </w:rPr>
        <w:t>Личностные результаты:</w:t>
      </w:r>
    </w:p>
    <w:p w:rsidR="00781FC5" w:rsidRPr="00AF4B6D" w:rsidRDefault="00781FC5" w:rsidP="00EC620C">
      <w:pPr>
        <w:pStyle w:val="a4"/>
        <w:numPr>
          <w:ilvl w:val="0"/>
          <w:numId w:val="2"/>
        </w:numPr>
        <w:ind w:left="426" w:hanging="426"/>
        <w:jc w:val="both"/>
      </w:pPr>
      <w:proofErr w:type="spellStart"/>
      <w:r w:rsidRPr="00AF4B6D">
        <w:t>Сформированность</w:t>
      </w:r>
      <w:proofErr w:type="spellEnd"/>
      <w:r w:rsidRPr="00AF4B6D">
        <w:t xml:space="preserve"> мировоззрения, соответствующего современному уровню развития науки и общественной практики.</w:t>
      </w:r>
    </w:p>
    <w:p w:rsidR="00781FC5" w:rsidRPr="00AF4B6D" w:rsidRDefault="00781FC5" w:rsidP="00EC620C">
      <w:pPr>
        <w:pStyle w:val="a4"/>
        <w:numPr>
          <w:ilvl w:val="0"/>
          <w:numId w:val="2"/>
        </w:numPr>
        <w:ind w:left="426" w:hanging="426"/>
        <w:jc w:val="both"/>
      </w:pPr>
      <w:proofErr w:type="spellStart"/>
      <w:r w:rsidRPr="00AF4B6D">
        <w:t>Сформированность</w:t>
      </w:r>
      <w:proofErr w:type="spellEnd"/>
      <w:r w:rsidRPr="00AF4B6D"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81FC5" w:rsidRPr="00AF4B6D" w:rsidRDefault="00781FC5" w:rsidP="00EC620C">
      <w:pPr>
        <w:pStyle w:val="a4"/>
        <w:numPr>
          <w:ilvl w:val="0"/>
          <w:numId w:val="2"/>
        </w:numPr>
        <w:ind w:left="426" w:hanging="426"/>
        <w:jc w:val="both"/>
      </w:pPr>
      <w:r w:rsidRPr="00AF4B6D"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781FC5" w:rsidRPr="00AF4B6D" w:rsidRDefault="00781FC5" w:rsidP="00EC620C">
      <w:pPr>
        <w:pStyle w:val="a4"/>
        <w:numPr>
          <w:ilvl w:val="0"/>
          <w:numId w:val="2"/>
        </w:numPr>
        <w:ind w:left="426" w:hanging="426"/>
        <w:jc w:val="both"/>
      </w:pPr>
      <w:r w:rsidRPr="00AF4B6D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781FC5" w:rsidRPr="00AF4B6D" w:rsidRDefault="00781FC5" w:rsidP="00781FC5">
      <w:pPr>
        <w:pStyle w:val="a4"/>
        <w:jc w:val="both"/>
      </w:pPr>
    </w:p>
    <w:p w:rsidR="00E6748F" w:rsidRPr="00AF4B6D" w:rsidRDefault="00E6748F" w:rsidP="00E6748F">
      <w:pPr>
        <w:pStyle w:val="a4"/>
        <w:ind w:firstLine="900"/>
        <w:jc w:val="both"/>
        <w:rPr>
          <w:b/>
          <w:i/>
        </w:rPr>
      </w:pPr>
      <w:proofErr w:type="spellStart"/>
      <w:r w:rsidRPr="00AF4B6D">
        <w:rPr>
          <w:b/>
          <w:i/>
        </w:rPr>
        <w:t>Метапредметные</w:t>
      </w:r>
      <w:proofErr w:type="spellEnd"/>
      <w:r w:rsidRPr="00AF4B6D">
        <w:rPr>
          <w:b/>
          <w:i/>
        </w:rPr>
        <w:t xml:space="preserve"> результаты:</w:t>
      </w:r>
    </w:p>
    <w:p w:rsidR="00781FC5" w:rsidRPr="00AF4B6D" w:rsidRDefault="00781FC5" w:rsidP="00E6748F">
      <w:pPr>
        <w:pStyle w:val="a4"/>
        <w:ind w:firstLine="900"/>
        <w:jc w:val="both"/>
        <w:rPr>
          <w:b/>
          <w:i/>
        </w:rPr>
      </w:pPr>
    </w:p>
    <w:p w:rsidR="000D7D33" w:rsidRPr="00AF4B6D" w:rsidRDefault="00781FC5" w:rsidP="00EC620C">
      <w:pPr>
        <w:pStyle w:val="a4"/>
        <w:numPr>
          <w:ilvl w:val="0"/>
          <w:numId w:val="3"/>
        </w:numPr>
        <w:ind w:left="426" w:hanging="426"/>
        <w:jc w:val="both"/>
      </w:pPr>
      <w:r w:rsidRPr="00AF4B6D"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AF4B6D">
        <w:t>внеучебную</w:t>
      </w:r>
      <w:proofErr w:type="spellEnd"/>
      <w:r w:rsidRPr="00AF4B6D"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</w:t>
      </w:r>
    </w:p>
    <w:p w:rsidR="000D7D33" w:rsidRPr="00AF4B6D" w:rsidRDefault="00781FC5" w:rsidP="00EC620C">
      <w:pPr>
        <w:pStyle w:val="a4"/>
        <w:numPr>
          <w:ilvl w:val="0"/>
          <w:numId w:val="3"/>
        </w:numPr>
        <w:ind w:left="426" w:hanging="426"/>
        <w:jc w:val="both"/>
        <w:rPr>
          <w:b/>
          <w:i/>
        </w:rPr>
      </w:pPr>
      <w:r w:rsidRPr="00AF4B6D">
        <w:t xml:space="preserve">Умение продуктивно общаться и взаимодействовать в процессе совместной деятельности, учитывать позиции другого, эффективно разрешать конфликты. </w:t>
      </w:r>
    </w:p>
    <w:p w:rsidR="000D7D33" w:rsidRPr="00AF4B6D" w:rsidRDefault="00781FC5" w:rsidP="00EC620C">
      <w:pPr>
        <w:pStyle w:val="a4"/>
        <w:numPr>
          <w:ilvl w:val="0"/>
          <w:numId w:val="3"/>
        </w:numPr>
        <w:ind w:left="426" w:hanging="426"/>
        <w:jc w:val="both"/>
        <w:rPr>
          <w:b/>
          <w:i/>
        </w:rPr>
      </w:pPr>
      <w:r w:rsidRPr="00AF4B6D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:rsidR="00781FC5" w:rsidRPr="00AF4B6D" w:rsidRDefault="00781FC5" w:rsidP="00EC620C">
      <w:pPr>
        <w:pStyle w:val="a4"/>
        <w:numPr>
          <w:ilvl w:val="0"/>
          <w:numId w:val="3"/>
        </w:numPr>
        <w:ind w:left="426" w:hanging="426"/>
        <w:jc w:val="both"/>
        <w:rPr>
          <w:b/>
          <w:i/>
        </w:rPr>
      </w:pPr>
      <w:r w:rsidRPr="00AF4B6D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81FC5" w:rsidRPr="00AF4B6D" w:rsidRDefault="008471E6" w:rsidP="00EC620C">
      <w:pPr>
        <w:pStyle w:val="a4"/>
        <w:numPr>
          <w:ilvl w:val="0"/>
          <w:numId w:val="3"/>
        </w:numPr>
        <w:ind w:left="426" w:hanging="426"/>
        <w:jc w:val="both"/>
        <w:rPr>
          <w:b/>
          <w:i/>
        </w:rPr>
      </w:pPr>
      <w:r w:rsidRPr="00AF4B6D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0D7D33" w:rsidRPr="00AF4B6D" w:rsidRDefault="000D7D33" w:rsidP="00E6748F">
      <w:pPr>
        <w:pStyle w:val="a4"/>
        <w:ind w:firstLine="900"/>
        <w:jc w:val="both"/>
        <w:rPr>
          <w:b/>
          <w:i/>
        </w:rPr>
      </w:pPr>
    </w:p>
    <w:p w:rsidR="008471E6" w:rsidRPr="00AF4B6D" w:rsidRDefault="008471E6" w:rsidP="008471E6">
      <w:pPr>
        <w:pStyle w:val="a4"/>
        <w:ind w:firstLine="900"/>
        <w:jc w:val="both"/>
        <w:rPr>
          <w:b/>
          <w:i/>
        </w:rPr>
      </w:pPr>
      <w:r w:rsidRPr="00AF4B6D">
        <w:rPr>
          <w:b/>
          <w:i/>
        </w:rPr>
        <w:t xml:space="preserve">Предметные результаты: </w:t>
      </w:r>
    </w:p>
    <w:p w:rsidR="008471E6" w:rsidRPr="00AF4B6D" w:rsidRDefault="008471E6" w:rsidP="008471E6">
      <w:p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71E6" w:rsidRPr="00AF4B6D" w:rsidRDefault="008471E6" w:rsidP="00EC620C">
      <w:pPr>
        <w:pStyle w:val="a6"/>
        <w:numPr>
          <w:ilvl w:val="0"/>
          <w:numId w:val="4"/>
        </w:numPr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мире.</w:t>
      </w:r>
    </w:p>
    <w:p w:rsidR="008471E6" w:rsidRPr="00AF4B6D" w:rsidRDefault="008471E6" w:rsidP="00EC620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471E6" w:rsidRPr="00AF4B6D" w:rsidRDefault="008471E6" w:rsidP="00EC620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471E6" w:rsidRPr="00AF4B6D" w:rsidRDefault="008471E6" w:rsidP="00EC620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</w:t>
      </w:r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выбранной специализации;</w:t>
      </w:r>
    </w:p>
    <w:p w:rsidR="008471E6" w:rsidRPr="00AF4B6D" w:rsidRDefault="008471E6" w:rsidP="00EC620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8471E6" w:rsidRPr="00AF4B6D" w:rsidRDefault="008471E6" w:rsidP="00EC620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Владение компьютерными средствами представления и анализа данных;</w:t>
      </w:r>
    </w:p>
    <w:p w:rsidR="008471E6" w:rsidRPr="00AF4B6D" w:rsidRDefault="008471E6" w:rsidP="00EC620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Сформированность</w:t>
      </w:r>
      <w:proofErr w:type="spellEnd"/>
      <w:r w:rsidRPr="00AF4B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0D7D33" w:rsidRPr="00AF4B6D" w:rsidRDefault="000D7D33" w:rsidP="00E6748F">
      <w:pPr>
        <w:pStyle w:val="a4"/>
        <w:ind w:firstLine="900"/>
        <w:jc w:val="both"/>
        <w:rPr>
          <w:b/>
          <w:i/>
        </w:rPr>
      </w:pPr>
    </w:p>
    <w:p w:rsidR="000D7D33" w:rsidRPr="00AF4B6D" w:rsidRDefault="000D7D33" w:rsidP="00E6748F">
      <w:pPr>
        <w:pStyle w:val="a4"/>
        <w:ind w:firstLine="900"/>
        <w:jc w:val="both"/>
        <w:rPr>
          <w:b/>
          <w:i/>
        </w:rPr>
      </w:pPr>
    </w:p>
    <w:p w:rsidR="00E6748F" w:rsidRPr="00AF4B6D" w:rsidRDefault="00E6748F" w:rsidP="00E6748F">
      <w:pPr>
        <w:spacing w:after="0" w:line="240" w:lineRule="auto"/>
        <w:ind w:left="-284" w:firstLine="284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Выпускник научится:</w:t>
      </w:r>
    </w:p>
    <w:p w:rsidR="008471E6" w:rsidRPr="00AF4B6D" w:rsidRDefault="008471E6" w:rsidP="00E6748F">
      <w:pPr>
        <w:spacing w:after="0" w:line="240" w:lineRule="auto"/>
        <w:ind w:left="-284" w:firstLine="284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BC40C8" w:rsidRPr="00AF4B6D" w:rsidRDefault="00BC40C8" w:rsidP="00BC40C8">
      <w:pPr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В результате изучения учебного предмета «Информатика» на уровне среднего общего образования: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определять информационный объем графических и звуковых данных при заданных условиях дискретизации;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находить оптимальный путь во взвешенном графе;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C40C8" w:rsidRPr="00AF4B6D" w:rsidRDefault="00BC40C8" w:rsidP="00BC40C8">
      <w:pPr>
        <w:pStyle w:val="a"/>
        <w:spacing w:line="240" w:lineRule="auto"/>
        <w:ind w:firstLine="357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применять антивирусные программы для обеспечения стабильной работы технических средств ИКТ;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C40C8" w:rsidRPr="00AF4B6D" w:rsidRDefault="00BC40C8" w:rsidP="00BC40C8">
      <w:pPr>
        <w:pStyle w:val="a"/>
        <w:numPr>
          <w:ilvl w:val="0"/>
          <w:numId w:val="0"/>
        </w:numPr>
        <w:spacing w:line="240" w:lineRule="auto"/>
        <w:ind w:left="284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</w:p>
    <w:p w:rsidR="00BC40C8" w:rsidRPr="00AF4B6D" w:rsidRDefault="00BC40C8" w:rsidP="00BC40C8">
      <w:pPr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r w:rsidRPr="00AF4B6D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Фано</w:t>
      </w:r>
      <w:proofErr w:type="spellEnd"/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кодах ;</w:t>
      </w:r>
      <w:proofErr w:type="gramEnd"/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классифицировать программное обеспечение в соответствии с кругом выполняемых задач;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BC40C8" w:rsidRPr="00AF4B6D" w:rsidRDefault="00BC40C8" w:rsidP="00BC40C8">
      <w:pPr>
        <w:pStyle w:val="a"/>
        <w:spacing w:line="240" w:lineRule="auto"/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</w:pPr>
      <w:r w:rsidRPr="00AF4B6D">
        <w:rPr>
          <w:rFonts w:ascii="Times New Roman CYR" w:eastAsiaTheme="minorEastAsia" w:hAnsi="Times New Roman CYR" w:cs="Times New Roman CYR"/>
          <w:sz w:val="24"/>
          <w:szCs w:val="24"/>
          <w:bdr w:val="none" w:sz="0" w:space="0" w:color="auto"/>
          <w:lang w:eastAsia="ru-RU"/>
        </w:rPr>
        <w:t>критически оценивать информацию, полученную из сети Интернет.</w:t>
      </w:r>
    </w:p>
    <w:p w:rsidR="00BC40C8" w:rsidRPr="00AF4B6D" w:rsidRDefault="00BC40C8" w:rsidP="00BC40C8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748F" w:rsidRPr="00AF4B6D" w:rsidRDefault="00E6748F" w:rsidP="00E674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748F" w:rsidRPr="00AF4B6D" w:rsidRDefault="00E6748F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E6748F" w:rsidRPr="00AF4B6D" w:rsidRDefault="00E6748F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AF4B6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E6748F" w:rsidRPr="00AF4B6D" w:rsidRDefault="00E6748F" w:rsidP="00E6748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F4B6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E6748F" w:rsidRPr="00AF4B6D" w:rsidRDefault="00E6748F" w:rsidP="00E6748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F4B6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алгоритмы анализа записей чисел в позиционной системе счисления; </w:t>
      </w:r>
    </w:p>
    <w:p w:rsidR="00E6748F" w:rsidRPr="00AF4B6D" w:rsidRDefault="00E6748F" w:rsidP="00E6748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F4B6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E6748F" w:rsidRPr="00AF4B6D" w:rsidRDefault="00E6748F" w:rsidP="00E6748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F4B6D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Анализ алгоритмов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AF4B6D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AF4B6D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AF4B6D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Деловая переписка, научная </w:t>
      </w:r>
      <w:proofErr w:type="spellStart"/>
      <w:proofErr w:type="gramStart"/>
      <w:r w:rsidRPr="00AF4B6D">
        <w:rPr>
          <w:rFonts w:ascii="Times New Roman" w:eastAsia="Times New Roman" w:hAnsi="Times New Roman" w:cs="Times New Roman"/>
          <w:sz w:val="24"/>
          <w:szCs w:val="24"/>
        </w:rPr>
        <w:t>публикация.Реферат</w:t>
      </w:r>
      <w:proofErr w:type="spellEnd"/>
      <w:proofErr w:type="gramEnd"/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 и аннотация. 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E6748F" w:rsidRPr="00AF4B6D" w:rsidRDefault="00E6748F" w:rsidP="00E6748F">
      <w:pPr>
        <w:suppressAutoHyphens/>
        <w:spacing w:after="0" w:line="240" w:lineRule="auto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E6748F" w:rsidRPr="00AF4B6D" w:rsidRDefault="00E6748F" w:rsidP="00E6748F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Работа с аудиовизуальными данными</w:t>
      </w:r>
    </w:p>
    <w:p w:rsidR="00E6748F" w:rsidRPr="00AF4B6D" w:rsidRDefault="00E6748F" w:rsidP="00E6748F">
      <w:pPr>
        <w:suppressAutoHyphens/>
        <w:spacing w:after="0" w:line="240" w:lineRule="auto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</w:t>
      </w:r>
      <w:proofErr w:type="gramStart"/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Обработка</w:t>
      </w:r>
      <w:proofErr w:type="gramEnd"/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изображения и звука с использованием интернет- и мобильных приложений.</w:t>
      </w:r>
    </w:p>
    <w:p w:rsidR="00E6748F" w:rsidRPr="00AF4B6D" w:rsidRDefault="00E6748F" w:rsidP="00E6748F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Электронные (динамические) таблицы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Базы данных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E6748F" w:rsidRPr="00AF4B6D" w:rsidRDefault="00E6748F" w:rsidP="00E6748F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i/>
          <w:sz w:val="24"/>
          <w:szCs w:val="24"/>
        </w:rPr>
        <w:t>3D-моделирование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Компьютерные сети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AF4B6D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Деятельность в сети Интернет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AF4B6D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Социальная информатика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AF4B6D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AF4B6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6748F" w:rsidRPr="00AF4B6D" w:rsidRDefault="00E6748F" w:rsidP="00E6748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D">
        <w:rPr>
          <w:rFonts w:ascii="Times New Roman" w:eastAsia="Calibri" w:hAnsi="Times New Roman" w:cs="Times New Roman"/>
          <w:b/>
          <w:sz w:val="24"/>
          <w:szCs w:val="24"/>
        </w:rPr>
        <w:t>Информационная безопасность</w:t>
      </w:r>
    </w:p>
    <w:p w:rsidR="00E6748F" w:rsidRPr="00AF4B6D" w:rsidRDefault="00E6748F" w:rsidP="00E6748F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AF4B6D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E6748F" w:rsidRDefault="00E6748F" w:rsidP="00E6748F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6D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C55E14" w:rsidRPr="00AF4B6D" w:rsidRDefault="00C55E14" w:rsidP="00E6748F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E14" w:rsidRDefault="00C55E14" w:rsidP="00C55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СРЕДНЕГО ОБЩЕГО ОБРАЗОВАНИЯ</w:t>
      </w:r>
    </w:p>
    <w:p w:rsidR="00C55E14" w:rsidRDefault="00C55E14" w:rsidP="00C55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7"/>
        <w:gridCol w:w="11968"/>
      </w:tblGrid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 Сознающий свое единство с народом России как источником власти и субъектом тысячелетней российской государственности, с Российским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государством, ответственность за развитие страны, российской государственности в настоящем и будущем.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 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 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 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 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семьи, рождения и воспитания в ней детей, неприятия насилия в семье, ухода от родительской ответственности. 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Знающий и уважающий художественное творчество своего народа, других народов,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 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Понимающий и выражающий в практической деятельности ценность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здоровья и безопасности, значение личных усилий в сохранении и укреплении своего здоровья, здоровья других людей. 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 Проявляющий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 Соблюдающий правила личной и общественной безопасности, в том числе безопасного поведения в информационной среде. 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 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 Проявляющий сформированные навыки трудолюбия, готовность к честному труду. </w:t>
            </w:r>
            <w:r w:rsidRPr="003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 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 или 24 наемного труда. 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 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и демонстрирующий </w:t>
            </w:r>
            <w:proofErr w:type="spellStart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C777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 Применяющий знания социальных и естественных наук для решения задач по охране окружающей среды. Выражающий деятельное неприятие действий, приносящих вред природе, окружающей среде. Знающий и применяющий умения разумного, бережливого природопользования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55E14" w:rsidTr="009C4C61">
        <w:tc>
          <w:tcPr>
            <w:tcW w:w="846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968" w:type="dxa"/>
          </w:tcPr>
          <w:p w:rsidR="00C55E14" w:rsidRPr="003C7779" w:rsidRDefault="00C55E14" w:rsidP="0017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9">
              <w:rPr>
                <w:rFonts w:ascii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учетом своих способностей, достижений. 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 Выражающий навыки аргументированной критики антинаучных представлений, идей, концепций, навыки критического мышления. 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 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55E14" w:rsidRPr="00D06161" w:rsidRDefault="00C55E14" w:rsidP="00C55E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  <w:lang w:eastAsia="ru-RU"/>
        </w:rPr>
      </w:pPr>
    </w:p>
    <w:p w:rsidR="00E6748F" w:rsidRPr="00AF4B6D" w:rsidRDefault="00E6748F" w:rsidP="00E6748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DC6" w:rsidRPr="00AF4B6D" w:rsidRDefault="00365DC6" w:rsidP="00E6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365DC6" w:rsidRPr="00AF4B6D" w:rsidRDefault="00365DC6" w:rsidP="00E6748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C6" w:rsidRPr="00AF4B6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365DC6" w:rsidRPr="00AF4B6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4536"/>
        <w:gridCol w:w="6522"/>
        <w:gridCol w:w="1559"/>
      </w:tblGrid>
      <w:tr w:rsidR="00E56CE5" w:rsidRPr="00AF4B6D" w:rsidTr="00547258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522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</w:tcPr>
          <w:p w:rsidR="00E56CE5" w:rsidRPr="00E56CE5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E5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4" w:type="dxa"/>
            <w:gridSpan w:val="4"/>
          </w:tcPr>
          <w:p w:rsidR="00E56CE5" w:rsidRPr="00AF4B6D" w:rsidRDefault="00E56CE5" w:rsidP="007A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Информация и информационные процессы (5 часов)</w:t>
            </w:r>
          </w:p>
        </w:tc>
        <w:tc>
          <w:tcPr>
            <w:tcW w:w="1559" w:type="dxa"/>
          </w:tcPr>
          <w:p w:rsidR="00E56CE5" w:rsidRPr="00AF4B6D" w:rsidRDefault="00E56CE5" w:rsidP="007A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CE5" w:rsidRPr="00AF4B6D" w:rsidTr="00547258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6CE5" w:rsidRPr="00AF4B6D" w:rsidRDefault="00E56CE5" w:rsidP="00E6748F">
            <w:pPr>
              <w:spacing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информации и связанных с ней процессов в окружающем мире.</w:t>
            </w:r>
          </w:p>
        </w:tc>
        <w:tc>
          <w:tcPr>
            <w:tcW w:w="709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Системология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; система; естественная и искусственная система; свойства систем; подсистема; системный анализ; систематизация экономических систем</w:t>
            </w:r>
          </w:p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Структуры в информационных системах. Классификация информационных систем по сфере применения, по степени автоматизации, по характеру использования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E56CE5" w:rsidRPr="00AF4B6D" w:rsidRDefault="00E56CE5" w:rsidP="00F141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-знать, что такое язык представления информации;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E56CE5" w:rsidRPr="00AF4B6D" w:rsidRDefault="00E56CE5" w:rsidP="00F141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E56CE5" w:rsidRPr="00AF4B6D" w:rsidRDefault="00E56CE5" w:rsidP="00F141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сущность содержательного подхода к измерению информации; определение бита с позиции содержания образования</w:t>
            </w:r>
          </w:p>
          <w:p w:rsidR="00E56CE5" w:rsidRPr="00AF4B6D" w:rsidRDefault="00E56CE5" w:rsidP="00F141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определять количество информации, содержащейся в сообщении при вероятностном подходе</w:t>
            </w:r>
          </w:p>
          <w:p w:rsidR="00E56CE5" w:rsidRPr="00AF4B6D" w:rsidRDefault="00E56CE5" w:rsidP="00F141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понятия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система, структура, системный эффект, подсистема. Основные свойства систем: целесообразность, целостность. Что такое "системный подход" в науке и практике. В чем отличаются естественные и искусственные системы. Какие типы связей действуют в системах. Уметь приводить примеры систем (в быту, природе, в науке и т.п.)</w:t>
            </w:r>
          </w:p>
          <w:p w:rsidR="00E56CE5" w:rsidRPr="00AF4B6D" w:rsidRDefault="00E56CE5" w:rsidP="00C439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роль информационных процессов в системах, состав и структуру систем управления. Уметь анализировать состав и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структуру систем, различать связи материальные и информационные</w:t>
            </w:r>
          </w:p>
        </w:tc>
        <w:tc>
          <w:tcPr>
            <w:tcW w:w="1559" w:type="dxa"/>
          </w:tcPr>
          <w:p w:rsidR="00E56CE5" w:rsidRPr="00547258" w:rsidRDefault="00547258" w:rsidP="00547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 Компоненты системы и их взаимодействие.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Универсальность дискретного </w:t>
            </w:r>
            <w:r w:rsidRPr="00AF4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информации.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12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6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4" w:type="dxa"/>
            <w:gridSpan w:val="4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основы информатики (19 часов)</w:t>
            </w:r>
          </w:p>
        </w:tc>
        <w:tc>
          <w:tcPr>
            <w:tcW w:w="1559" w:type="dxa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94" w:type="dxa"/>
            <w:gridSpan w:val="4"/>
          </w:tcPr>
          <w:p w:rsidR="00E56CE5" w:rsidRPr="00AF4B6D" w:rsidRDefault="00E56CE5" w:rsidP="00055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Тексты и кодирование</w:t>
            </w:r>
          </w:p>
        </w:tc>
        <w:tc>
          <w:tcPr>
            <w:tcW w:w="1559" w:type="dxa"/>
          </w:tcPr>
          <w:p w:rsidR="00E56CE5" w:rsidRPr="00AF4B6D" w:rsidRDefault="00E56CE5" w:rsidP="00055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Равномерные и неравномерные коды. 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Равномерные и неравномерные коды, прямое и обратное условие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</w:t>
            </w:r>
            <w:proofErr w:type="spellEnd"/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7258" w:rsidRPr="00AF4B6D" w:rsidRDefault="00547258" w:rsidP="005472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использовать знания о кодах, которые позволяют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обнаруживатьошибки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передаче данных, а также о помехоустойчивых кодах.</w:t>
            </w: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DE69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69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Условие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Фано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DE69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69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E67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счисления</w:t>
            </w:r>
          </w:p>
        </w:tc>
        <w:tc>
          <w:tcPr>
            <w:tcW w:w="1559" w:type="dxa"/>
          </w:tcPr>
          <w:p w:rsidR="00E56CE5" w:rsidRPr="00AF4B6D" w:rsidRDefault="00E56CE5" w:rsidP="00E67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Двоичное представление информации в компьютере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Двоичная, восьмеричная, шестнадцатеричная система счисления. Арифметические операции в различных системах счисления. Сравнения чисел, записанных в различных системах счисления. Компьютерное представление целых и вещественных чисел.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представление об универсальности цифрового представления информации.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определения понятий дискретного представления информации, двоичного представления информации.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реалиизовывать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двоичного представления информации в компьютере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существенные характеристики двоичной системы счисления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складывать и вычитать числа, записанные в </w:t>
            </w:r>
            <w:proofErr w:type="spellStart"/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двоичной,восьмеричной</w:t>
            </w:r>
            <w:proofErr w:type="spellEnd"/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шестнадцатеричной системах счисления;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9D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D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и вычитание чисел, записанных в этих системах счисления.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9D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D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6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559" w:type="dxa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«импликация»,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«эквивалентность».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истинности. Определение истинности логического выражения.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истинности логического выражения. Равносильность логических выражений. Функция импликации. Функция эквивалентности. Преобразование логического выражения. Решение логического уравнения. Логическая задача.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-уметь строить логической выражение по заданной таблице истинности;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-уметь решать несложные логические уравнения. –-уметь выполнять эквивалентные преобразования логических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выражений,используя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алгебры логики, в том числе и при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составлениипоисковых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запросов.</w:t>
            </w: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законов алгебры логики.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Эквивалентные преобразования логических выражений.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простейших логических уравнений.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Нормальные формы: дизъюнктивная и конъюнктивная нормальная форма.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4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</w:tc>
        <w:tc>
          <w:tcPr>
            <w:tcW w:w="1559" w:type="dxa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ациклического графа; определения количества различных путей между вершинами). 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модели; формализация; информационная модель; этапы информационного моделирования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данных, граф, разновидности графа; тип связи в графе; элементы дерева, сети, бинарное дерево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определение модели; что такое информационная модель; этапы информационного моделирования на ПК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граф. модели (деревья, сети) по вербальному описанию системы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находить оптимальный путь во взвешенном графе;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-уметь использовать знания о графах, деревьях и списках при описании реальных объектов и процессов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строить бинарное дерево и использовать его в решении задач</w:t>
            </w: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Бинарное дерево.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7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и элементы программирования (38 часов)</w:t>
            </w:r>
          </w:p>
        </w:tc>
        <w:tc>
          <w:tcPr>
            <w:tcW w:w="1559" w:type="dxa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1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Алгоритмические конструкции (11 часов)</w:t>
            </w:r>
          </w:p>
        </w:tc>
        <w:tc>
          <w:tcPr>
            <w:tcW w:w="1559" w:type="dxa"/>
          </w:tcPr>
          <w:p w:rsidR="00E56CE5" w:rsidRPr="00AF4B6D" w:rsidRDefault="00E56CE5" w:rsidP="001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подзадачи и описывать вспомогательные алгоритмы;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-описывать функции и процедуры на Паскале; 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-записывать в программах обращения к функциям и процедурам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Рекурсивные алгоритмы.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величины (массивы).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75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3C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алгоритмов и их программная реализация (23 часа)</w:t>
            </w:r>
          </w:p>
        </w:tc>
        <w:tc>
          <w:tcPr>
            <w:tcW w:w="1559" w:type="dxa"/>
          </w:tcPr>
          <w:p w:rsidR="00E56CE5" w:rsidRPr="00AF4B6D" w:rsidRDefault="00E56CE5" w:rsidP="003C4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решения задач на компьютере. Операторы языка программирования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алгоритмы;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 xml:space="preserve">анализ и синтез, обобщение и классификация, 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массивы: создание, заполнение, сортировка массива, вывод элементов массива в требуемом виде; назначение языков программирования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 xml:space="preserve">алфавит языка программирования </w:t>
            </w:r>
            <w:proofErr w:type="spellStart"/>
            <w:r w:rsidRPr="00AF4B6D">
              <w:rPr>
                <w:lang w:eastAsia="en-US"/>
              </w:rPr>
              <w:t>Pascal</w:t>
            </w:r>
            <w:proofErr w:type="spellEnd"/>
            <w:r w:rsidRPr="00AF4B6D">
              <w:rPr>
                <w:lang w:eastAsia="en-US"/>
              </w:rPr>
              <w:t>;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объекты, с которыми работает программа (константы выражения, операторы и т.д.);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основные типы данных и операторы языка Паскаль;</w:t>
            </w:r>
          </w:p>
          <w:p w:rsidR="00547258" w:rsidRPr="00AF4B6D" w:rsidRDefault="00547258" w:rsidP="00547258">
            <w:pPr>
              <w:pStyle w:val="c0"/>
              <w:spacing w:before="0" w:beforeAutospacing="0" w:after="0" w:afterAutospacing="0"/>
              <w:rPr>
                <w:lang w:eastAsia="en-US"/>
              </w:rPr>
            </w:pPr>
            <w:r w:rsidRPr="00AF4B6D">
              <w:rPr>
                <w:lang w:eastAsia="en-US"/>
              </w:rPr>
              <w:t>определение массива, правила описания массивов, способы хранения и доступа к отдельным элементам массива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узнавать изученные алгоритмы обработки чисел и числовых последовательностей; создавать на их основе несложные программы анализа данных;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читать и понимать несложные программы, написанные на выбранном для изучения универсальном алгоритмическом языке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высокогоуровня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выполнять пошагово (с использованием компьютера или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вручную)несложные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управления исполнителями и анализа числовых и текстовых данных;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создавать на алгоритмическом языке программы для решения типовых задач базового уровня из различных предметных областей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сиспользованием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алгоритмических конструкций;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понимать и использовать основные понятия, связанные со сложностью вычислений (время работы, размер используемой памяти). 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–умение использовать знания о постановках задач поиска и </w:t>
            </w:r>
            <w:proofErr w:type="spellStart"/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сортировки,их</w:t>
            </w:r>
            <w:proofErr w:type="spellEnd"/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при решении задач анализа данных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применять навыки и опыт разработки программ в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выбраннойсреде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программирования, включая тестирование и отладку программ;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использовать основные управляющие конструкции последовательного программирования и библиотеки прикладных программ;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созданные программы.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типовые программы обработки массивов: заполнение массива, поиск и подсчет элементов, нахождение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максимального и минимального значений, сортировка массива и др.</w:t>
            </w: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конструкции языка программирования. Типы и структуры данных.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базовых алгоритмических конструкций на выбранном языке программирования.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среда разработки программ на выбранном языке программирования. Интерфейс выбранной среды.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алгоритмов и программ в выбранной среде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программирования.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отладки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программ.Проверка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работоспособности программ с использованием трассировочных таблиц.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Алгоритмы нахождения наибольшего (или наименьшего) из двух, трех, четырех заданных чисел без использования массивов и циклов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Алгоритмы нахождения сумм (или произведений) элементов </w:t>
            </w: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конечной числовой последовательности (или массива)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Алгоритмы анализа записей чисел в позиционной системе счисления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Алгоритмы решения задач методом перебора (поиск НОД данного натурального числа, проверка числа на простоту и т.д.)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</w:t>
            </w: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обратном порядке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Алгоритмы суммирование элементов массива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Алгоритмы проверка соответствия элементов массива некоторому условию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Алгоритмы нахождение второго по величине наибольшего (или наименьшего) значения.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 сортировки.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4B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567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894" w:type="dxa"/>
            <w:gridSpan w:val="4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алгоритмов (4 часа)</w:t>
            </w:r>
          </w:p>
        </w:tc>
        <w:tc>
          <w:tcPr>
            <w:tcW w:w="1559" w:type="dxa"/>
          </w:tcPr>
          <w:p w:rsidR="00E56CE5" w:rsidRPr="00AF4B6D" w:rsidRDefault="00E56CE5" w:rsidP="00E67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алгоритмы;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 xml:space="preserve">анализ и синтез, обобщение и классификация, 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сравнение информации;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владение компонентами доказательства;</w:t>
            </w:r>
          </w:p>
          <w:p w:rsidR="00547258" w:rsidRPr="00AF4B6D" w:rsidRDefault="00547258" w:rsidP="00547258">
            <w:pPr>
              <w:pStyle w:val="c2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F4B6D">
              <w:rPr>
                <w:lang w:eastAsia="en-US"/>
              </w:rPr>
              <w:t>проблемы и определение способов ее решения</w:t>
            </w:r>
          </w:p>
        </w:tc>
        <w:tc>
          <w:tcPr>
            <w:tcW w:w="6522" w:type="dxa"/>
            <w:vMerge w:val="restart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определять результат выполнения алгоритма при заданных исходных данных;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определять</w:t>
            </w: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исходные данные, при которых алгоритм может дать требуемый результат</w:t>
            </w: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исходных данных, при которых алгоритм может дать требуемый результат. </w:t>
            </w:r>
          </w:p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данных.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47258" w:rsidRPr="00AF4B6D" w:rsidTr="00547258">
        <w:tc>
          <w:tcPr>
            <w:tcW w:w="56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shd w:val="clear" w:color="auto" w:fill="auto"/>
          </w:tcPr>
          <w:p w:rsidR="00547258" w:rsidRPr="00AF4B6D" w:rsidRDefault="00547258" w:rsidP="0054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258" w:rsidRDefault="00547258" w:rsidP="00547258">
            <w:pPr>
              <w:jc w:val="center"/>
            </w:pP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365DC6" w:rsidRPr="00AF4B6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DC6" w:rsidRPr="00AF4B6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DC6" w:rsidRPr="00AF4B6D" w:rsidRDefault="00365DC6" w:rsidP="00E6748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C6" w:rsidRPr="00AF4B6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  <w:r w:rsidR="00887005" w:rsidRPr="00A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(1час в неделю)</w:t>
      </w:r>
    </w:p>
    <w:p w:rsidR="00365DC6" w:rsidRPr="00AF4B6D" w:rsidRDefault="00365DC6" w:rsidP="00E6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89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1134"/>
        <w:gridCol w:w="4819"/>
        <w:gridCol w:w="5528"/>
        <w:gridCol w:w="15"/>
        <w:gridCol w:w="1544"/>
        <w:gridCol w:w="15"/>
      </w:tblGrid>
      <w:tr w:rsidR="00E56CE5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1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19" w:type="dxa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28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</w:tcPr>
          <w:p w:rsidR="00E56CE5" w:rsidRPr="00E56CE5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E5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E56CE5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03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03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037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03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CD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– универсальное устройство обработки данных (7часов)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CD2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  <w:trHeight w:val="3542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Программная и аппаратная организация компьютеров и компьютерных систем.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 современных компьютеров. Персональный компьютер.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программное обеспечение ЭВМ; операционная система;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freeware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shareware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интерфейс; буфер обмена; файл; каталог; компьютерный вирус; драйвер; дистрибутив; утилита; архивация; инсталляция ПО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 ПК; оперативная память; кэш-память; внешняя память; процессор (его характеристики); устройства ввода информации; устройства вывода информации; системная магистраль передачи данных;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-знать, что такое программное обеспечение ПК; структуру ПО; прикладные программы и их назначение; системное ПО; функции операционной системы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 виды и характеристики аппаратного и программного обеспечения компьютера.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-иметь представление об архитектуре современных компьютеров.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-знать основные элементы компьютера и их характеристики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аргументировать выбор программного обеспечения 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техническихсредств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применять антивирусные программы для обеспечения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стабильнойработы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технических средств ИКТ; -уметь использовать готовые прикладные компьютерные программы в соответствии с типом решаемых задач и по выбранной специализации; -знать санитарно-гигиенические требования при работе за </w:t>
            </w: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персональным компьютером в соответствии с нормами действующих СанПиН.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классифицировать программное обеспечение в соответствии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скругом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выполняемых задач;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понимать основные принципы устройства современного компьютера и мобильных электронных устройств;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использовать правила безопасной и экономичной работы с компьютерами и мобильными устройствами;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понимать принцип управления робототехническим устройством;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осознанно подходить к выбору ИКТ-средств для своих учебных и иных целей;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использовать сведения об истории и тенденциях развития компьютерных технологий; познакомиться с принципами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работыраспределенных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вычислительных систем и параллельной обработкой данных;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–знать о том, какие задачи решаются с помощью суперкомпьютеров;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-знать, какие существуют физические ограничения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дляхарактеристик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компьютера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Многопроцессорные системы. </w:t>
            </w:r>
            <w:r w:rsidRPr="00AF4B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Суперкомпьютеры</w:t>
            </w: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F4B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Распределенные вычислительные системы и обработка больших данных.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Мобильные цифровые </w:t>
            </w: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устройства и их роль в коммуникациях.</w:t>
            </w:r>
            <w:r w:rsidRPr="00AF4B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Встроенные компьютеры. Микроконтроллеры. Роботизированные производства.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конфигурации компьютера в зависимости от решаемой задачи. Тенденции развития аппаратного обеспечения компьютеров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обеспечение (ПО) компьютеров и компьютерных систем. Различные виды ПО и их назначение.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программного обеспечения мобильных устройств. Организация хранения и обработки </w:t>
            </w: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данных, в том числе с использованием интернет-сервисов, облачных технологий и мобильных устройств.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Инсталляция и деинсталляция программных средств, необходимых для решения учебных задач и задач по выбранной специализации.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 Российской Федерации в области </w:t>
            </w: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программного обеспечения.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средства обеспечения надежного функционирования средств ИКТ.</w:t>
            </w:r>
            <w:r w:rsidRPr="00AF4B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Применение специализированных программ для обеспечения стабильной работы средств ИКТ.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  <w:r w:rsidRPr="00AF4B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Проектирование автоматизированного рабочего места в соответствии с целями его использования.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27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657" w:type="dxa"/>
            <w:gridSpan w:val="5"/>
          </w:tcPr>
          <w:p w:rsidR="00E56CE5" w:rsidRPr="00AF4B6D" w:rsidRDefault="00E56CE5" w:rsidP="00623A5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Математическое моделирование (3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  <w:trHeight w:val="5474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с компьютерной моделью по выбранной теме. 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модели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понятие  информационной  модели,  этапы  построения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компьютерной информационной модели. 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 величина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имя  величины,  тип  величины,  значение  величины, 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 формы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зависимостей между величинами. 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 решения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практических  задач  в  статистике,  регрессионная  модель,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регрессионной модели.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Корреляционная зависимость, коэффициент корреляции,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 табличного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процессора для выполнения корреляционного анализа.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Оптимальное планирование, ресурсы; описание в модели ограниченности ресурсов,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стратегическая цель планирования; какие условия для нее могут быть поставлены, задача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 программирования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нахождения  оптимального  плана,  возможности 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табличного процессора для решения задачи линейного программирования.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модели, понятие информационной модели, этапы построения компьютерной информационной модели.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величина, имя величины, тип величины, значение величины, математическая модель, формы представления зависимостей между величинами. Область решения практических задач в статистике, регрессионная модель, прогнозирование регрессионной модели.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Корреляционная зависимость, коэффициент корреляции, возможности табличного процессора для выполнения корреляционного анализа.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планирование, ресурсы; описание в модели ограниченности ресурсов, стратегическая цель планирования; какие условия для нее могут быть поставлены, задача линейного программирования для нахождения оптимального плана, возможности табличного процессора для решения задачи линейного программирования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 знать определение модели</w:t>
            </w:r>
          </w:p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 знать, что такое информационная модель</w:t>
            </w:r>
          </w:p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 знать этапы информационного моделирования на компьютере</w:t>
            </w:r>
          </w:p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 знать, что такое граф, дерево, сеть</w:t>
            </w:r>
          </w:p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 знать структуру таблицы; основные типы табличных моделей</w:t>
            </w:r>
          </w:p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 знать, что такое многотабличная модель данных и каким образом в ней связываются таблицы</w:t>
            </w:r>
          </w:p>
          <w:p w:rsidR="00641E1A" w:rsidRPr="00AF4B6D" w:rsidRDefault="00641E1A" w:rsidP="00641E1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F4B6D">
              <w:rPr>
                <w:lang w:eastAsia="en-US"/>
              </w:rPr>
              <w:t>-уметь строить табличные модели по вербальному описанию системы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такжеинтерпретировать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результаты, получаемые в ходе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моделированияреальных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использовать знания о графах, деревьях и списках при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описанииреальных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 процессов;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применять базы данных и справочные системы при решении задач, возникающих в ходе учебной деятельности и вне ее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достоверности (правдоподобия) результатов экспериментов.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  <w:trHeight w:val="3662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2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657" w:type="dxa"/>
            <w:gridSpan w:val="5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Базы данных (4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Реляционные (табличные) базы данных. Таблица – представление сведений об однотипных объектах. Поле, запись.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система,  структура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системный  эффект,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подсистема, основные свойства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систем,  «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подход» в науке и практике, модели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систем:  модель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черного  ящика,  состава,  структурная  модель,  использование  графов  для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описания структур систем.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 данных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(БД),    основные  понятия  реляционных  БД:  запись,  поле,  тип  поля,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ключ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определение  и  назначение  СУБД,  основы  организации  многотабличной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БД,  схема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БД,  целостность  данных,  этапы  создания  многотабличной  БД  с  помощью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реляционной  СУБД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структура команды  запроса  на  выборку данных из  БД,  организация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на выборку в многотабличной БД, основные логические операции, используемые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запросах, правила представления условия выборки на языке запросов и в конструкторе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данных, основные понятия реляционных БД: запись, поле, тип поля, главный ключ, определение и назначение СУБД, основы организации многотабличной БД, схема БД, целостность данных, этапы создания многотабличной БД с помощью реляционной СУБД, структура команды запроса на выборку данных из БД, организация запроса на выборку в многотабличной БД, основные логические операции, используемые в запросах, правила представления условия выборки на языке запросов и в конструкторе запросов.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назначение, структуру, виды моделей базы данных.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-уметь: создавать базу данных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проектировать многотабличную БД.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создавать реляционную БД.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средства создания запросов. 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создавать запросы, запрос на выборку БД.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условия выбора – логические выражения, основные логические операции.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-уметь: использовать в конструкторе запросов БД условия выбора.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использовать табличные (реляционные) базы данных, в </w:t>
            </w:r>
            <w:proofErr w:type="spellStart"/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частности,составлять</w:t>
            </w:r>
            <w:proofErr w:type="spellEnd"/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 в базах данных (в том числе, вычисляемые запросы)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сортировку и поиск записей в БД;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описывать базы данных и средства доступа к ним; наполнять разработанную базу данных.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учебные многотабличные базы данных.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поля таблицы. Связи между таблицами. Схема данных.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выбор в базах данных. Сортировка данных.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Создание, ведение и использование баз данных при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учебных и практических задач.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6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62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текстов и демонстрационных материалов (3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поиска и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автозамены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изменений. Использование готовых шаблонов и создание собственных.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единицы (раздел, абзац, строка, слово, символ).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создания текстовых документов, виды графических объектов, понятия гиперссылки и гипертекста.</w:t>
            </w:r>
          </w:p>
        </w:tc>
        <w:tc>
          <w:tcPr>
            <w:tcW w:w="5528" w:type="dxa"/>
            <w:vMerge w:val="restart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создавать структурированные текстовые документы и демонстрационные материалы с использованием возможностей современных программных средств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создавать информационные объекты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структуры документа, создание гипертекстового документа. Стандарты библиографических описаний.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переписка, научная </w:t>
            </w:r>
            <w:proofErr w:type="spellStart"/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публикация.Реферат</w:t>
            </w:r>
            <w:proofErr w:type="spellEnd"/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аннотация. </w:t>
            </w: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Оформление списка литературы.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с документами.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Рецензирование текста. Облачные сервисы.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Знакомство с компьютерной версткой текста. </w:t>
            </w: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3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4C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аудиовизуальными данными (2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4C3C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и преобразование аудиовизуальных объектов.</w:t>
            </w: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Ввод изображений с использованием различных цифровых устройств (цифровых фотоаппаратов и </w:t>
            </w: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микроскопов, видеокамер, сканеров и т. д.).</w:t>
            </w: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Обработка изображения и звука с использованием интернет- и мобильных приложений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Аудиовизуальные средства представления информации, графические редакторы.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объектами. Примитивы. Преобразования объектов. Сеточные модели. Редактирование сетки. Материалы и текстуры. Рендеринг. Источники света. Камеры</w:t>
            </w:r>
          </w:p>
        </w:tc>
        <w:tc>
          <w:tcPr>
            <w:tcW w:w="5528" w:type="dxa"/>
            <w:vMerge w:val="restart"/>
          </w:tcPr>
          <w:p w:rsidR="00641E1A" w:rsidRPr="00AF4B6D" w:rsidRDefault="00641E1A" w:rsidP="00641E1A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базовые знания, лежащие в основе подготовки аудиовизуальных данных.</w:t>
            </w:r>
          </w:p>
          <w:p w:rsidR="00641E1A" w:rsidRPr="00AF4B6D" w:rsidRDefault="00641E1A" w:rsidP="00641E1A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основы обработки графической растровой и векторной графики с использованием прикладных пакетов</w:t>
            </w:r>
          </w:p>
          <w:p w:rsidR="00641E1A" w:rsidRPr="00AF4B6D" w:rsidRDefault="00641E1A" w:rsidP="00641E1A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основу реализации гипертекстовых данных.</w:t>
            </w:r>
          </w:p>
          <w:p w:rsidR="00641E1A" w:rsidRPr="00AF4B6D" w:rsidRDefault="00641E1A" w:rsidP="00641E1A">
            <w:pPr>
              <w:spacing w:before="225" w:after="100" w:afterAutospacing="1" w:line="240" w:lineRule="auto"/>
              <w:ind w:right="37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базовые знания в области технических средств для разработки, а так же реализации представления аудиовизуальной информации.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C45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45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C45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45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623A5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(динамические) таблицы (2часа)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использования динамических (электронных) таблиц на практике (в том числе – в задачах математического моделирования)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      </w:r>
          </w:p>
          <w:p w:rsidR="00641E1A" w:rsidRPr="00AF4B6D" w:rsidRDefault="00641E1A" w:rsidP="0064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корреляционных зависимостей. Модели оптимального планирования</w:t>
            </w:r>
          </w:p>
        </w:tc>
        <w:tc>
          <w:tcPr>
            <w:tcW w:w="5528" w:type="dxa"/>
            <w:vMerge w:val="restart"/>
          </w:tcPr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электронные таблицы для выполнения учебных заданий из различных предметных областей;</w:t>
            </w:r>
          </w:p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представлять результаты математического моделирования в наглядном виде, готовить полученные данные для публикации.  </w:t>
            </w:r>
          </w:p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планировать и выполнять небольшие исследовательские проекты с помощью компьютеров; использовать средства ИКТ для статистической </w:t>
            </w:r>
          </w:p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результатов экспериментов; </w:t>
            </w:r>
          </w:p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разрабатывать и использовать компьютерно-математические модели; оценивать числовые параметры моделируемых объектов и процессов;</w:t>
            </w:r>
          </w:p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интерпретировать результаты, получаемые в ходе моделирования реальных процессов;</w:t>
            </w:r>
          </w:p>
          <w:p w:rsidR="00641E1A" w:rsidRPr="00AF4B6D" w:rsidRDefault="00641E1A" w:rsidP="00641E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готовые модели на предмет соответствия реальному объекту или процессу.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084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084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4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084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4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4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Автоматизированное проектирование (2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4B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3D-моделирование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Принципы построения и редактирования трехмерных моделей. Сеточные модели. Материалы. Моделирование источников освещения. Камеры.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Аддитивные технологии (3D-принтеры).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Calibri" w:hAnsi="Times New Roman" w:cs="Times New Roman"/>
                <w:sz w:val="24"/>
                <w:szCs w:val="24"/>
              </w:rPr>
              <w:t>3D-моделирование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Calibri" w:hAnsi="Times New Roman" w:cs="Times New Roman"/>
                <w:sz w:val="24"/>
                <w:szCs w:val="24"/>
              </w:rPr>
              <w:t>3D-принтеры, принципы работы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исследований в области Искусственного Интеллекта (ИИ). Предпосылки возникновения. Основные приложения ИИ. Подходы к ИИ. Компьютерное понимание Естественного Языка (ЕЯ) как важнейшая составляющая моделирования интеллектуальной деятельности человека.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основные понятия системы автоматизированного проектирования для построения чертежей и трехмерных моделей любой сложности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основные понятия трехмерного моделирования;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создания трехмерных моделей по чертежу;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принципы 3D-печати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уровни представления языковой и предметной информации в интеллектуальных информационных системах;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организации подсистем обработки естественного языка для различных прикладных задач;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тенденции развития </w:t>
            </w:r>
            <w:r w:rsidRPr="00AF4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искусственного интеллекта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44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CE5" w:rsidRPr="00AF4B6D" w:rsidTr="009C4C61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сети (1 час)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CE5" w:rsidRPr="00AF4B6D" w:rsidTr="009C4C61">
        <w:trPr>
          <w:gridAfter w:val="1"/>
          <w:wAfter w:w="15" w:type="dxa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shd w:val="clear" w:color="auto" w:fill="auto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построения компьютерных сетей. Сетевые протоколы. Интернет. Адресация в сети Интернет. </w:t>
            </w:r>
          </w:p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доменных имен. Браузеры.</w:t>
            </w:r>
          </w:p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</w:p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Веб-сайт. Страница. Взаимодействие веб-страницы с сервером. Динамические страницы. Разработка интернет-приложений (сайты).</w:t>
            </w:r>
          </w:p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хранение данных. </w:t>
            </w:r>
            <w:r w:rsidRPr="00AF4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Облачные сервисы.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E56CE5" w:rsidRPr="00AF4B6D" w:rsidRDefault="00E56CE5" w:rsidP="006F348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 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 служб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Интернета,  назначение  информационных </w:t>
            </w:r>
          </w:p>
          <w:p w:rsidR="00E56CE5" w:rsidRPr="00AF4B6D" w:rsidRDefault="00E56CE5" w:rsidP="006F348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Интернета, прикладные протоколы, основные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 WWW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6CE5" w:rsidRPr="00AF4B6D" w:rsidRDefault="00E56CE5" w:rsidP="006F348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сервер, 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-сайт, 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-браузер,  HTTP-протокол,  URL-адрес,  поисковый  каталог: </w:t>
            </w:r>
          </w:p>
          <w:p w:rsidR="00E56CE5" w:rsidRPr="00AF4B6D" w:rsidRDefault="00E56CE5" w:rsidP="006F348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назначение, поисковый указатель: организация, назначение. </w:t>
            </w:r>
          </w:p>
          <w:p w:rsidR="00E56CE5" w:rsidRPr="00AF4B6D" w:rsidRDefault="00E56CE5" w:rsidP="006F348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для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создания 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-страниц,  проектирование 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-сайта,  публикация 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6CE5" w:rsidRPr="00AF4B6D" w:rsidRDefault="00E56CE5" w:rsidP="006F348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сайта.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Сервер, локальная сеть, рабочая станция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грамотность, информационная культура, IP-адрес, доменная система имен, провайдер, протоколы передач.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коммуникационных служб Интернета, назначение информационных служб Интернета, прикладные протоколы, основные понятия WWW: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-страница,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сервер,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-сайт,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-браузер, HTTP-протокол, URL-адрес, поисковый каталог: организация, назначение, поисковый указатель: организация, назначение. 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для создания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-страниц, проектирование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-сайта,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-сайта.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существуют средства для создания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вебстраниц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; в чем состоит проектирование веб-сайта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использовать компьютерные сети и определять их роли в современном мире;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-знать базовые принципы организации и функционирования компьютерных сетей, нормы информационной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этикии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права; 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–уметь анализировать доменные имена компьютеров и адреса документов в Интернете;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понимать общие принципы разработки и функционирования интернет-приложений;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веб-страницы, содержащие списки, рисунки, гиперссылки, таблицы, формы;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личное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информационноепространство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критически оценивать информацию, полученную из сети Интернет.</w:t>
            </w:r>
          </w:p>
          <w:p w:rsidR="00E56CE5" w:rsidRPr="00AF4B6D" w:rsidRDefault="00E56CE5" w:rsidP="006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-создать несложный веб-сайт с помощью редактора сайтов</w:t>
            </w:r>
          </w:p>
        </w:tc>
        <w:tc>
          <w:tcPr>
            <w:tcW w:w="1559" w:type="dxa"/>
            <w:gridSpan w:val="2"/>
          </w:tcPr>
          <w:p w:rsidR="00E56CE5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rPr>
          <w:gridAfter w:val="1"/>
          <w:wAfter w:w="15" w:type="dxa"/>
          <w:trHeight w:val="131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 сети Интернет (2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CE5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интернет-торговля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бронирование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билетов и гостиниц и т.п.</w:t>
            </w:r>
          </w:p>
        </w:tc>
        <w:tc>
          <w:tcPr>
            <w:tcW w:w="1134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E56CE5" w:rsidRPr="00AF4B6D" w:rsidRDefault="00E56CE5" w:rsidP="000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словари, энциклопедии, информационные системы, поиск информации, создание поисковых запросов,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геолокация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интернет-торговля</w:t>
            </w:r>
            <w:proofErr w:type="spellEnd"/>
          </w:p>
        </w:tc>
        <w:tc>
          <w:tcPr>
            <w:tcW w:w="5528" w:type="dxa"/>
            <w:vMerge w:val="restart"/>
            <w:shd w:val="clear" w:color="auto" w:fill="auto"/>
          </w:tcPr>
          <w:p w:rsidR="00E56CE5" w:rsidRPr="00AF4B6D" w:rsidRDefault="00E56CE5" w:rsidP="000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использовать компьютерные энциклопедии, словари, информационные системы в Интернете; вести поиск в информационных системах;</w:t>
            </w:r>
          </w:p>
          <w:p w:rsidR="00E56CE5" w:rsidRPr="00AF4B6D" w:rsidRDefault="00E56CE5" w:rsidP="000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сетевые хранилища данных и облачные сервисы;</w:t>
            </w:r>
          </w:p>
          <w:p w:rsidR="00E56CE5" w:rsidRPr="00AF4B6D" w:rsidRDefault="00E56CE5" w:rsidP="000C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использовать в повседневной практической деятельности (в </w:t>
            </w:r>
            <w:proofErr w:type="spell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</w:t>
            </w:r>
          </w:p>
        </w:tc>
        <w:tc>
          <w:tcPr>
            <w:tcW w:w="1559" w:type="dxa"/>
            <w:gridSpan w:val="2"/>
          </w:tcPr>
          <w:p w:rsidR="00E56CE5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56CE5" w:rsidRPr="00AF4B6D" w:rsidRDefault="00641E1A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информатика (2 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4337D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Сетевой этикет: правила поведения в киберпространстве.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общества,  состав  рынка  информационных  ресурсов,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услуги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основные  черты  информационного  общества,  причины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 кризиса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пути  его  преодоления.  </w:t>
            </w: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 изменения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быту,  в  сфере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будут происходить с формированием информационного общества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законодательные</w:t>
            </w:r>
            <w:proofErr w:type="gramEnd"/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акты  в  информационной  сфере,  суть  Доктрины </w:t>
            </w:r>
          </w:p>
          <w:p w:rsidR="00641E1A" w:rsidRPr="00AF4B6D" w:rsidRDefault="00641E1A" w:rsidP="00641E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безопасности Российской Федерации. </w:t>
            </w:r>
          </w:p>
          <w:p w:rsidR="00641E1A" w:rsidRPr="00AF4B6D" w:rsidRDefault="00641E1A" w:rsidP="00641E1A">
            <w:pPr>
              <w:pStyle w:val="Default"/>
              <w:rPr>
                <w:rFonts w:eastAsia="Times New Roman"/>
              </w:rPr>
            </w:pPr>
            <w:r w:rsidRPr="00AF4B6D">
              <w:rPr>
                <w:rFonts w:eastAsia="Times New Roman"/>
                <w:color w:val="auto"/>
              </w:rPr>
              <w:t>Социальные сети – организация коллективного взаимодействия и обмена данными. Проблема подлинности полученной информации. Мобильные приложения. Открытые образовательные ресурсы.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41E1A" w:rsidRPr="00AF4B6D" w:rsidRDefault="00641E1A" w:rsidP="00641E1A">
            <w:pPr>
              <w:pStyle w:val="Default"/>
              <w:rPr>
                <w:rFonts w:eastAsia="Times New Roman"/>
                <w:color w:val="auto"/>
              </w:rPr>
            </w:pPr>
            <w:r w:rsidRPr="00AF4B6D">
              <w:rPr>
                <w:rFonts w:eastAsia="Times New Roman"/>
                <w:color w:val="auto"/>
              </w:rPr>
              <w:t>– 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0F1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1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Проблема подлинности полученной информации</w:t>
            </w: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Информационная культура. Государственные электронные сервисы и услуги.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приложения. Открытые образовательные ресурсы</w:t>
            </w:r>
            <w:r w:rsidRPr="00AF4B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0F1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14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3657" w:type="dxa"/>
            <w:gridSpan w:val="5"/>
            <w:shd w:val="clear" w:color="auto" w:fill="auto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безопасность (3часа)</w:t>
            </w:r>
          </w:p>
        </w:tc>
        <w:tc>
          <w:tcPr>
            <w:tcW w:w="1559" w:type="dxa"/>
            <w:gridSpan w:val="2"/>
          </w:tcPr>
          <w:p w:rsidR="00E56CE5" w:rsidRPr="00AF4B6D" w:rsidRDefault="00E56CE5" w:rsidP="00623A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защиты информации в автоматизированных </w:t>
            </w: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системах (АИС), компьютерных сетях и компьютерах.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законодательные акты в информационной сфере, суть Доктрины информационной безопасности Российской Федерации. 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 законы, регулирующие деятельность в информационной сфере.</w:t>
            </w:r>
          </w:p>
          <w:p w:rsidR="00641E1A" w:rsidRPr="00AF4B6D" w:rsidRDefault="00641E1A" w:rsidP="0064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проблемы информационного общества, информационной безопасности РФ.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-знать какая информация требует защиты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виды угроз для числовой информации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физические способы защиты информации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программные средства защиты информации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-знать, что такое криптография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-знать, что такое цифровая подпись и цифровой сертификат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применять меры защиты личной информации на ПК</w:t>
            </w:r>
          </w:p>
          <w:p w:rsidR="00641E1A" w:rsidRPr="00AF4B6D" w:rsidRDefault="00641E1A" w:rsidP="00641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применять простейшие криптографические шифры (в учебном режиме)</w:t>
            </w: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проблемы защиты информации и информационной безопасности АИС. </w:t>
            </w:r>
            <w:r w:rsidRPr="00AF4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Электронная подпись, сертифицированные сайты и документы.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1E1A" w:rsidRPr="00AF4B6D" w:rsidTr="009C4C61">
        <w:trPr>
          <w:gridAfter w:val="1"/>
          <w:wAfter w:w="15" w:type="dxa"/>
          <w:trHeight w:val="2898"/>
        </w:trPr>
        <w:tc>
          <w:tcPr>
            <w:tcW w:w="675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641E1A" w:rsidRPr="00AF4B6D" w:rsidRDefault="00641E1A" w:rsidP="00641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Техногенные и экономические угрозы, связанные с использованием ИКТ. Правовое обеспечение информационной безопасности. </w:t>
            </w:r>
          </w:p>
        </w:tc>
        <w:tc>
          <w:tcPr>
            <w:tcW w:w="1134" w:type="dxa"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41E1A" w:rsidRPr="00AF4B6D" w:rsidRDefault="00641E1A" w:rsidP="0064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41E1A" w:rsidRDefault="00641E1A" w:rsidP="00641E1A">
            <w:pPr>
              <w:jc w:val="center"/>
            </w:pP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11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56CE5" w:rsidRPr="00AF4B6D" w:rsidTr="009C4C61">
        <w:trPr>
          <w:gridAfter w:val="1"/>
          <w:wAfter w:w="15" w:type="dxa"/>
        </w:trPr>
        <w:tc>
          <w:tcPr>
            <w:tcW w:w="675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56CE5" w:rsidRPr="00AF4B6D" w:rsidRDefault="00E56CE5" w:rsidP="00E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4B6D" w:rsidRPr="00AF4B6D" w:rsidRDefault="00AF4B6D" w:rsidP="00641E1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AF4B6D" w:rsidRPr="00AF4B6D" w:rsidSect="009C4C61">
      <w:pgSz w:w="16838" w:h="11906" w:orient="landscape"/>
      <w:pgMar w:top="141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3E"/>
    <w:multiLevelType w:val="hybridMultilevel"/>
    <w:tmpl w:val="3E2216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C68"/>
    <w:multiLevelType w:val="hybridMultilevel"/>
    <w:tmpl w:val="E044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D75"/>
    <w:multiLevelType w:val="hybridMultilevel"/>
    <w:tmpl w:val="1DD86DA2"/>
    <w:lvl w:ilvl="0" w:tplc="E36A0D9A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2C7A8D"/>
    <w:multiLevelType w:val="hybridMultilevel"/>
    <w:tmpl w:val="744E496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030C64"/>
    <w:rsid w:val="00037420"/>
    <w:rsid w:val="00055A92"/>
    <w:rsid w:val="000C3637"/>
    <w:rsid w:val="000D7D33"/>
    <w:rsid w:val="00161EBC"/>
    <w:rsid w:val="001F101C"/>
    <w:rsid w:val="001F7C39"/>
    <w:rsid w:val="0028527D"/>
    <w:rsid w:val="003044E5"/>
    <w:rsid w:val="003305DC"/>
    <w:rsid w:val="00334ECE"/>
    <w:rsid w:val="003413E0"/>
    <w:rsid w:val="00365DC6"/>
    <w:rsid w:val="003C48AD"/>
    <w:rsid w:val="003D7C71"/>
    <w:rsid w:val="004337D9"/>
    <w:rsid w:val="00435531"/>
    <w:rsid w:val="00454B09"/>
    <w:rsid w:val="004C2FC4"/>
    <w:rsid w:val="004C3C86"/>
    <w:rsid w:val="00547258"/>
    <w:rsid w:val="005644E8"/>
    <w:rsid w:val="00623A56"/>
    <w:rsid w:val="00641E1A"/>
    <w:rsid w:val="00645E80"/>
    <w:rsid w:val="00647E10"/>
    <w:rsid w:val="006E02FD"/>
    <w:rsid w:val="006F3484"/>
    <w:rsid w:val="00704259"/>
    <w:rsid w:val="00722C9F"/>
    <w:rsid w:val="00781FC5"/>
    <w:rsid w:val="007A69D8"/>
    <w:rsid w:val="008471E6"/>
    <w:rsid w:val="008716BA"/>
    <w:rsid w:val="00887005"/>
    <w:rsid w:val="008A41A1"/>
    <w:rsid w:val="0090135F"/>
    <w:rsid w:val="00971D66"/>
    <w:rsid w:val="009A0CB8"/>
    <w:rsid w:val="009C4C61"/>
    <w:rsid w:val="00A34C94"/>
    <w:rsid w:val="00A56855"/>
    <w:rsid w:val="00AF4B6D"/>
    <w:rsid w:val="00B6418A"/>
    <w:rsid w:val="00B75F8E"/>
    <w:rsid w:val="00BC40C8"/>
    <w:rsid w:val="00C0416E"/>
    <w:rsid w:val="00C439FE"/>
    <w:rsid w:val="00C45F38"/>
    <w:rsid w:val="00C55E14"/>
    <w:rsid w:val="00C57131"/>
    <w:rsid w:val="00C77BC5"/>
    <w:rsid w:val="00C80B24"/>
    <w:rsid w:val="00CD181F"/>
    <w:rsid w:val="00CD2551"/>
    <w:rsid w:val="00D52C7F"/>
    <w:rsid w:val="00DB6747"/>
    <w:rsid w:val="00E023A6"/>
    <w:rsid w:val="00E16620"/>
    <w:rsid w:val="00E475B3"/>
    <w:rsid w:val="00E56CE5"/>
    <w:rsid w:val="00E6748F"/>
    <w:rsid w:val="00EC620C"/>
    <w:rsid w:val="00F14183"/>
    <w:rsid w:val="00F31668"/>
    <w:rsid w:val="00F559FB"/>
    <w:rsid w:val="00F82205"/>
    <w:rsid w:val="00F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D7DD"/>
  <w15:docId w15:val="{C00E9265-9B1D-49A3-A824-5491706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5F38"/>
  </w:style>
  <w:style w:type="paragraph" w:styleId="2">
    <w:name w:val="heading 2"/>
    <w:basedOn w:val="a0"/>
    <w:next w:val="a0"/>
    <w:link w:val="20"/>
    <w:unhideWhenUsed/>
    <w:qFormat/>
    <w:rsid w:val="00EC620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6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Перечень Знак"/>
    <w:link w:val="a"/>
    <w:locked/>
    <w:rsid w:val="00E6748F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E6748F"/>
    <w:pPr>
      <w:numPr>
        <w:numId w:val="1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ConsPlusNormal">
    <w:name w:val="ConsPlusNormal"/>
    <w:rsid w:val="00E6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8471E6"/>
    <w:pPr>
      <w:ind w:left="720"/>
      <w:contextualSpacing/>
    </w:pPr>
  </w:style>
  <w:style w:type="paragraph" w:customStyle="1" w:styleId="c27">
    <w:name w:val="c27"/>
    <w:basedOn w:val="a0"/>
    <w:rsid w:val="00FC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C1D11"/>
  </w:style>
  <w:style w:type="paragraph" w:customStyle="1" w:styleId="c0">
    <w:name w:val="c0"/>
    <w:basedOn w:val="a0"/>
    <w:rsid w:val="00FC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0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037420"/>
  </w:style>
  <w:style w:type="character" w:customStyle="1" w:styleId="20">
    <w:name w:val="Заголовок 2 Знак"/>
    <w:basedOn w:val="a1"/>
    <w:link w:val="2"/>
    <w:rsid w:val="00EC62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EC620C"/>
  </w:style>
  <w:style w:type="paragraph" w:styleId="a8">
    <w:name w:val="Body Text"/>
    <w:basedOn w:val="a0"/>
    <w:link w:val="a9"/>
    <w:rsid w:val="00EC6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C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C6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C62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Hyperlink"/>
    <w:rsid w:val="00EC620C"/>
    <w:rPr>
      <w:color w:val="648BCB"/>
      <w:u w:val="single"/>
    </w:rPr>
  </w:style>
  <w:style w:type="table" w:styleId="ac">
    <w:name w:val="Table Grid"/>
    <w:basedOn w:val="a2"/>
    <w:rsid w:val="00EC62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EC620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EC620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Основной текст_"/>
    <w:link w:val="6"/>
    <w:rsid w:val="00EC62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EC620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EC620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rsid w:val="00EC620C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"/>
    <w:rsid w:val="00EC620C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0"/>
    <w:link w:val="21"/>
    <w:rsid w:val="00EC620C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0"/>
    <w:link w:val="4"/>
    <w:rsid w:val="00EC620C"/>
    <w:pPr>
      <w:widowControl w:val="0"/>
      <w:shd w:val="clear" w:color="auto" w:fill="FFFFFF"/>
      <w:spacing w:before="60" w:after="6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0">
    <w:name w:val="Основной текст + Курсив"/>
    <w:rsid w:val="00EC62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1">
    <w:name w:val="Emphasis"/>
    <w:uiPriority w:val="20"/>
    <w:qFormat/>
    <w:rsid w:val="00EC620C"/>
    <w:rPr>
      <w:i/>
      <w:iCs/>
    </w:rPr>
  </w:style>
  <w:style w:type="character" w:customStyle="1" w:styleId="apple-converted-space">
    <w:name w:val="apple-converted-space"/>
    <w:basedOn w:val="a1"/>
    <w:rsid w:val="00EC620C"/>
  </w:style>
  <w:style w:type="character" w:customStyle="1" w:styleId="submenu-table">
    <w:name w:val="submenu-table"/>
    <w:basedOn w:val="a1"/>
    <w:rsid w:val="00EC620C"/>
  </w:style>
  <w:style w:type="paragraph" w:customStyle="1" w:styleId="42">
    <w:name w:val="Основной текст4"/>
    <w:basedOn w:val="a0"/>
    <w:rsid w:val="00EC620C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 w:cs="Georgia"/>
      <w:sz w:val="20"/>
      <w:szCs w:val="20"/>
      <w:lang w:eastAsia="ru-RU"/>
    </w:rPr>
  </w:style>
  <w:style w:type="character" w:customStyle="1" w:styleId="8pt">
    <w:name w:val="Основной текст + 8 pt;Полужирный;Малые прописные"/>
    <w:rsid w:val="00EC620C"/>
    <w:rPr>
      <w:rFonts w:ascii="Georgia" w:eastAsia="Georgia" w:hAnsi="Georgia" w:cs="Georgia"/>
      <w:b/>
      <w:bCs/>
      <w:i w:val="0"/>
      <w:iCs w:val="0"/>
      <w:smallCaps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C62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C62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basedOn w:val="a0"/>
    <w:next w:val="af3"/>
    <w:link w:val="af4"/>
    <w:qFormat/>
    <w:rsid w:val="00EC620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4">
    <w:name w:val="Название Знак"/>
    <w:link w:val="af2"/>
    <w:rsid w:val="00EC620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5">
    <w:name w:val="header"/>
    <w:basedOn w:val="a0"/>
    <w:link w:val="af6"/>
    <w:rsid w:val="00EC620C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rsid w:val="00EC6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EC620C"/>
  </w:style>
  <w:style w:type="paragraph" w:styleId="af8">
    <w:name w:val="footer"/>
    <w:basedOn w:val="a0"/>
    <w:link w:val="af9"/>
    <w:rsid w:val="00EC620C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EC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link w:val="afb"/>
    <w:rsid w:val="00EC620C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EC6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autoRedefine/>
    <w:semiHidden/>
    <w:rsid w:val="00EC620C"/>
    <w:pPr>
      <w:spacing w:before="120" w:after="200" w:line="276" w:lineRule="auto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unhideWhenUsed/>
    <w:rsid w:val="00EC620C"/>
    <w:rPr>
      <w:color w:val="800080"/>
      <w:u w:val="single"/>
    </w:rPr>
  </w:style>
  <w:style w:type="character" w:customStyle="1" w:styleId="SegoeUI95pt">
    <w:name w:val="Основной текст + Segoe UI;9;5 pt;Полужирный"/>
    <w:rsid w:val="00EC6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egoeUI95pt0">
    <w:name w:val="Основной текст + Segoe UI;9;5 pt"/>
    <w:rsid w:val="00EC620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egoeUI95pt1">
    <w:name w:val="Основной текст + Segoe UI;9;5 pt;Курсив"/>
    <w:rsid w:val="00EC620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0"/>
    <w:rsid w:val="00EC620C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37">
    <w:name w:val="Основной текст (37)_"/>
    <w:link w:val="370"/>
    <w:rsid w:val="00EC62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8">
    <w:name w:val="Основной текст (38)_"/>
    <w:link w:val="380"/>
    <w:rsid w:val="00EC620C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370">
    <w:name w:val="Основной текст (37)"/>
    <w:basedOn w:val="a0"/>
    <w:link w:val="37"/>
    <w:rsid w:val="00EC620C"/>
    <w:pPr>
      <w:widowControl w:val="0"/>
      <w:shd w:val="clear" w:color="auto" w:fill="FFFFFF"/>
      <w:spacing w:after="0" w:line="187" w:lineRule="exact"/>
      <w:ind w:hanging="16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380">
    <w:name w:val="Основной текст (38)"/>
    <w:basedOn w:val="a0"/>
    <w:link w:val="38"/>
    <w:rsid w:val="00EC620C"/>
    <w:pPr>
      <w:widowControl w:val="0"/>
      <w:shd w:val="clear" w:color="auto" w:fill="FFFFFF"/>
      <w:spacing w:after="0" w:line="187" w:lineRule="exact"/>
      <w:ind w:hanging="160"/>
      <w:jc w:val="both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Exact">
    <w:name w:val="Основной текст Exact"/>
    <w:rsid w:val="00EC6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paragraph" w:customStyle="1" w:styleId="10">
    <w:name w:val="Абзац списка1"/>
    <w:basedOn w:val="a0"/>
    <w:rsid w:val="00EC620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EC62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62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Title"/>
    <w:basedOn w:val="a0"/>
    <w:next w:val="a0"/>
    <w:link w:val="afd"/>
    <w:uiPriority w:val="10"/>
    <w:qFormat/>
    <w:rsid w:val="00EC6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1"/>
    <w:link w:val="af3"/>
    <w:uiPriority w:val="10"/>
    <w:rsid w:val="00EC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793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6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2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9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ECEB-1226-4770-AD83-0B4EAA6B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8638</Words>
  <Characters>49242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2022-08-05T07:33:00Z</dcterms:created>
  <dcterms:modified xsi:type="dcterms:W3CDTF">2022-08-05T09:36:00Z</dcterms:modified>
</cp:coreProperties>
</file>